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2234" w:rsidRDefault="00000000">
      <w:pPr>
        <w:jc w:val="center"/>
      </w:pPr>
      <w:r>
        <w:rPr>
          <w:b/>
          <w:sz w:val="28"/>
        </w:rPr>
        <w:t>ESTADO DE RONDÔNIA</w:t>
      </w:r>
    </w:p>
    <w:p w:rsidR="00182234" w:rsidRDefault="00000000">
      <w:pPr>
        <w:jc w:val="center"/>
      </w:pPr>
      <w:r>
        <w:rPr>
          <w:b/>
          <w:sz w:val="28"/>
        </w:rPr>
        <w:t>PODER LEGISLATIVO</w:t>
      </w:r>
    </w:p>
    <w:p w:rsidR="00182234" w:rsidRDefault="00000000">
      <w:pPr>
        <w:jc w:val="center"/>
      </w:pPr>
      <w:r>
        <w:rPr>
          <w:b/>
          <w:sz w:val="28"/>
        </w:rPr>
        <w:t>CÂMARA MUNICIPAL DE ROLIM DE MOURA</w:t>
      </w:r>
    </w:p>
    <w:p w:rsidR="00182234" w:rsidRDefault="00000000">
      <w:pPr>
        <w:jc w:val="center"/>
      </w:pPr>
      <w:r>
        <w:rPr>
          <w:sz w:val="28"/>
        </w:rPr>
        <w:t>Avenida João Pessoa, 4463 – Centro – Fone: (69) 3442-1629 – Rolim de Moura – Rondônia.</w:t>
      </w:r>
    </w:p>
    <w:p w:rsidR="00182234" w:rsidRDefault="00182234"/>
    <w:p w:rsidR="00182234" w:rsidRDefault="00000000">
      <w:pPr>
        <w:jc w:val="center"/>
      </w:pPr>
      <w:r>
        <w:rPr>
          <w:b/>
          <w:sz w:val="28"/>
        </w:rPr>
        <w:t>PRIMEIRO PERÍODO LEGISLATIVO/2026</w:t>
      </w:r>
    </w:p>
    <w:p w:rsidR="00182234" w:rsidRDefault="00000000">
      <w:pPr>
        <w:jc w:val="both"/>
      </w:pPr>
      <w:r>
        <w:rPr>
          <w:sz w:val="28"/>
        </w:rPr>
        <w:t xml:space="preserve">SÉTIMA REUNIÃO ORDINÁRIA DA COMISSÃO DE CONSTITUIÇÃO, JUSTIÇA, REDAÇÃO E CIDADANIA – CCJ, realizada no dia </w:t>
      </w:r>
      <w:r>
        <w:rPr>
          <w:b/>
          <w:sz w:val="28"/>
        </w:rPr>
        <w:t>16 de março de 2026</w:t>
      </w:r>
      <w:r>
        <w:rPr>
          <w:sz w:val="28"/>
        </w:rPr>
        <w:t>, referente ao primeiro período legislativo da segunda sessão legislativa da décima primeira legislatura.</w:t>
      </w:r>
    </w:p>
    <w:p w:rsidR="00182234" w:rsidRDefault="00182234"/>
    <w:p w:rsidR="00182234" w:rsidRDefault="00000000">
      <w:pPr>
        <w:jc w:val="both"/>
      </w:pPr>
      <w:r>
        <w:rPr>
          <w:b/>
          <w:sz w:val="28"/>
        </w:rPr>
        <w:t>ORDEM DO DIA</w:t>
      </w:r>
    </w:p>
    <w:p w:rsidR="00182234" w:rsidRDefault="00182234"/>
    <w:p w:rsidR="00182234" w:rsidRDefault="00000000">
      <w:pPr>
        <w:jc w:val="both"/>
      </w:pPr>
      <w:r>
        <w:rPr>
          <w:b/>
          <w:sz w:val="28"/>
        </w:rPr>
        <w:t>MATÉRIAS CHEGANDO À COMISSÃO</w:t>
      </w:r>
    </w:p>
    <w:p w:rsidR="00182234" w:rsidRDefault="00000000">
      <w:pPr>
        <w:jc w:val="both"/>
      </w:pPr>
      <w:r>
        <w:rPr>
          <w:sz w:val="28"/>
        </w:rPr>
        <w:t xml:space="preserve">I. Apreciação do </w:t>
      </w:r>
      <w:r>
        <w:rPr>
          <w:b/>
          <w:sz w:val="28"/>
        </w:rPr>
        <w:t>PROJETO DE LEI Nº 013/2026</w:t>
      </w:r>
      <w:r>
        <w:rPr>
          <w:sz w:val="28"/>
        </w:rPr>
        <w:t xml:space="preserve">, que </w:t>
      </w:r>
      <w:r>
        <w:rPr>
          <w:b/>
          <w:sz w:val="28"/>
        </w:rPr>
        <w:t>Cria e denomina Escola Municipal de Educação Infantil Benta Idavina Ferreira Pepinelli Peres.</w:t>
      </w:r>
      <w:r>
        <w:rPr>
          <w:sz w:val="28"/>
        </w:rPr>
        <w:t xml:space="preserve"> Matéria chegando à comissão.</w:t>
      </w:r>
    </w:p>
    <w:p w:rsidR="00182234" w:rsidRDefault="00000000">
      <w:pPr>
        <w:jc w:val="both"/>
      </w:pPr>
      <w:r>
        <w:rPr>
          <w:sz w:val="28"/>
        </w:rPr>
        <w:t xml:space="preserve">II. Apreciação do </w:t>
      </w:r>
      <w:r>
        <w:rPr>
          <w:b/>
          <w:sz w:val="28"/>
        </w:rPr>
        <w:t>PROJETO DE LEI Nº 022/2026</w:t>
      </w:r>
      <w:r>
        <w:rPr>
          <w:sz w:val="28"/>
        </w:rPr>
        <w:t xml:space="preserve">, que </w:t>
      </w:r>
      <w:r>
        <w:rPr>
          <w:b/>
          <w:sz w:val="28"/>
        </w:rPr>
        <w:t>Institui a Política Municipal de Incentivo à Pequena Produção Agropecuária, à Agroindústria e ao Turismo Rural (PRO-RURAL ROLIM), em conformidade com a Lei Federal nº 13.874/2019 (Lei de Liberdade Econômica), e estabelece o tratamento jurídico, tributário e administrativo diferenciado aos beneficiários.</w:t>
      </w:r>
      <w:r>
        <w:rPr>
          <w:sz w:val="28"/>
        </w:rPr>
        <w:t xml:space="preserve"> Matéria chegando à comissão.</w:t>
      </w:r>
    </w:p>
    <w:p w:rsidR="00182234" w:rsidRDefault="00000000">
      <w:pPr>
        <w:jc w:val="both"/>
      </w:pPr>
      <w:r>
        <w:rPr>
          <w:sz w:val="28"/>
        </w:rPr>
        <w:t xml:space="preserve">III. Apreciação do </w:t>
      </w:r>
      <w:r>
        <w:rPr>
          <w:b/>
          <w:sz w:val="28"/>
        </w:rPr>
        <w:t>PROJETO DE LEI Nº 026/2026</w:t>
      </w:r>
      <w:r>
        <w:rPr>
          <w:sz w:val="28"/>
        </w:rPr>
        <w:t xml:space="preserve">, que </w:t>
      </w:r>
      <w:r>
        <w:rPr>
          <w:b/>
          <w:sz w:val="28"/>
        </w:rPr>
        <w:t>Dispõe sobre a Concessão e Prestação de Contas de Diárias.</w:t>
      </w:r>
      <w:r>
        <w:rPr>
          <w:sz w:val="28"/>
        </w:rPr>
        <w:t xml:space="preserve"> Matéria chegando à comissão.</w:t>
      </w:r>
    </w:p>
    <w:p w:rsidR="00182234" w:rsidRDefault="00000000">
      <w:pPr>
        <w:jc w:val="both"/>
      </w:pPr>
      <w:r>
        <w:rPr>
          <w:sz w:val="28"/>
        </w:rPr>
        <w:lastRenderedPageBreak/>
        <w:t xml:space="preserve">IV. Apreciação do </w:t>
      </w:r>
      <w:r>
        <w:rPr>
          <w:b/>
          <w:sz w:val="28"/>
        </w:rPr>
        <w:t>PROJETO DE LEI Nº 027/2026</w:t>
      </w:r>
      <w:r>
        <w:rPr>
          <w:sz w:val="28"/>
        </w:rPr>
        <w:t xml:space="preserve">, que </w:t>
      </w:r>
      <w:r>
        <w:rPr>
          <w:b/>
          <w:sz w:val="28"/>
        </w:rPr>
        <w:t>Inclui no Calendário Oficial do Município de Rolim de Moura o mês dedicado à conscientização sobre os perigos das queimadas.</w:t>
      </w:r>
      <w:r>
        <w:rPr>
          <w:sz w:val="28"/>
        </w:rPr>
        <w:t xml:space="preserve"> Matéria chegando à comissão.</w:t>
      </w:r>
    </w:p>
    <w:p w:rsidR="00182234" w:rsidRDefault="00000000">
      <w:pPr>
        <w:jc w:val="both"/>
      </w:pPr>
      <w:r>
        <w:rPr>
          <w:sz w:val="28"/>
        </w:rPr>
        <w:t xml:space="preserve">V. Apreciação do </w:t>
      </w:r>
      <w:r>
        <w:rPr>
          <w:b/>
          <w:sz w:val="28"/>
        </w:rPr>
        <w:t>PROJETO DE LEI Nº 031/2026</w:t>
      </w:r>
      <w:r>
        <w:rPr>
          <w:sz w:val="28"/>
        </w:rPr>
        <w:t xml:space="preserve">, que </w:t>
      </w:r>
      <w:r>
        <w:rPr>
          <w:b/>
          <w:sz w:val="28"/>
        </w:rPr>
        <w:t>Autoriza a abertura de crédito adicional especial por superávit financeiro no valor de R$ 2.970.000,00 para ampliação e adequação do centro de triagem, armazenamento e materiais recicláveis – RECICOOP.</w:t>
      </w:r>
      <w:r>
        <w:rPr>
          <w:sz w:val="28"/>
        </w:rPr>
        <w:t xml:space="preserve"> Matéria chegando à comissão.</w:t>
      </w:r>
    </w:p>
    <w:p w:rsidR="00182234" w:rsidRDefault="00000000">
      <w:pPr>
        <w:jc w:val="both"/>
      </w:pPr>
      <w:r>
        <w:rPr>
          <w:sz w:val="28"/>
        </w:rPr>
        <w:t xml:space="preserve">VI. Apreciação do </w:t>
      </w:r>
      <w:r>
        <w:rPr>
          <w:b/>
          <w:sz w:val="28"/>
        </w:rPr>
        <w:t>PROJETO DE LEI Nº 032/2026</w:t>
      </w:r>
      <w:r>
        <w:rPr>
          <w:sz w:val="28"/>
        </w:rPr>
        <w:t xml:space="preserve">, que </w:t>
      </w:r>
      <w:r>
        <w:rPr>
          <w:b/>
          <w:sz w:val="28"/>
        </w:rPr>
        <w:t>Autoriza a abertura de crédito adicional especial por superávit financeiro no valor de R$ 279.816,91 para aquisição de lousa digital interativa.</w:t>
      </w:r>
      <w:r>
        <w:rPr>
          <w:sz w:val="28"/>
        </w:rPr>
        <w:t xml:space="preserve"> Matéria chegando à comissão.</w:t>
      </w:r>
    </w:p>
    <w:p w:rsidR="00182234" w:rsidRDefault="00000000">
      <w:pPr>
        <w:jc w:val="both"/>
      </w:pPr>
      <w:r>
        <w:rPr>
          <w:sz w:val="28"/>
        </w:rPr>
        <w:t xml:space="preserve">VII. Apreciação do </w:t>
      </w:r>
      <w:r>
        <w:rPr>
          <w:b/>
          <w:sz w:val="28"/>
        </w:rPr>
        <w:t>PROJETO DE LEI Nº 035/2026</w:t>
      </w:r>
      <w:r>
        <w:rPr>
          <w:sz w:val="28"/>
        </w:rPr>
        <w:t xml:space="preserve">, que </w:t>
      </w:r>
      <w:r>
        <w:rPr>
          <w:b/>
          <w:sz w:val="28"/>
        </w:rPr>
        <w:t>Autoriza a abertura de crédito adicional especial por superávit financeiro no valor de R$ 11.123,02 e abertura de crédito adicional por excesso de arrecadação no valor de R$ 2.593,86 para devolução de saldo de convênio destinado à aquisição de veículo utilitário tipo camionete.</w:t>
      </w:r>
      <w:r>
        <w:rPr>
          <w:sz w:val="28"/>
        </w:rPr>
        <w:t xml:space="preserve"> Matéria chegando à comissão.</w:t>
      </w:r>
    </w:p>
    <w:p w:rsidR="00182234" w:rsidRDefault="00000000">
      <w:pPr>
        <w:jc w:val="both"/>
      </w:pPr>
      <w:r>
        <w:rPr>
          <w:sz w:val="28"/>
        </w:rPr>
        <w:t xml:space="preserve">VIII. Apreciação do </w:t>
      </w:r>
      <w:r>
        <w:rPr>
          <w:b/>
          <w:sz w:val="28"/>
        </w:rPr>
        <w:t>PROJETO DE LEI Nº 036/2026</w:t>
      </w:r>
      <w:r>
        <w:rPr>
          <w:sz w:val="28"/>
        </w:rPr>
        <w:t xml:space="preserve">, que </w:t>
      </w:r>
      <w:r>
        <w:rPr>
          <w:b/>
          <w:sz w:val="28"/>
        </w:rPr>
        <w:t>Autoriza a abertura de crédito adicional especial por superávit financeiro no valor de R$ 34.351,42 e abertura de crédito adicional por excesso de arrecadação no valor de R$ 520,50 para devolução de saldo de convênio destinado à aquisição de veículo utilitário tipo camionete.</w:t>
      </w:r>
      <w:r>
        <w:rPr>
          <w:sz w:val="28"/>
        </w:rPr>
        <w:t xml:space="preserve"> Matéria chegando à comissão.</w:t>
      </w:r>
    </w:p>
    <w:p w:rsidR="00182234" w:rsidRDefault="00182234"/>
    <w:p w:rsidR="00182234" w:rsidRDefault="00000000">
      <w:pPr>
        <w:jc w:val="both"/>
      </w:pPr>
      <w:r>
        <w:rPr>
          <w:b/>
          <w:sz w:val="28"/>
        </w:rPr>
        <w:t>MATÉRIAS SOB RELATORIA</w:t>
      </w:r>
    </w:p>
    <w:p w:rsidR="00182234" w:rsidRDefault="00000000">
      <w:pPr>
        <w:jc w:val="both"/>
      </w:pPr>
      <w:r>
        <w:rPr>
          <w:sz w:val="28"/>
        </w:rPr>
        <w:t xml:space="preserve">IX. Apreciação do </w:t>
      </w:r>
      <w:r>
        <w:rPr>
          <w:b/>
          <w:sz w:val="28"/>
        </w:rPr>
        <w:t>PROJETO DE LEI Nº 019/2026</w:t>
      </w:r>
      <w:r>
        <w:rPr>
          <w:sz w:val="28"/>
        </w:rPr>
        <w:t xml:space="preserve">, que </w:t>
      </w:r>
      <w:r>
        <w:rPr>
          <w:b/>
          <w:sz w:val="28"/>
        </w:rPr>
        <w:t xml:space="preserve">Autoriza a abertura de crédito adicional especial por superávit financeiro no valor de R$ 1.220.410,83 para contrapartida da ampliação da </w:t>
      </w:r>
      <w:r>
        <w:rPr>
          <w:b/>
          <w:sz w:val="28"/>
        </w:rPr>
        <w:lastRenderedPageBreak/>
        <w:t>unidade do Pronto Socorro Infantil.</w:t>
      </w:r>
      <w:r>
        <w:rPr>
          <w:sz w:val="28"/>
        </w:rPr>
        <w:t xml:space="preserve"> Matéria sob relatoria do Vereador Adair Cardoso Batista.</w:t>
      </w:r>
    </w:p>
    <w:p w:rsidR="00182234" w:rsidRDefault="00000000">
      <w:pPr>
        <w:jc w:val="both"/>
      </w:pPr>
      <w:r>
        <w:rPr>
          <w:sz w:val="28"/>
        </w:rPr>
        <w:t xml:space="preserve">X. Apreciação do </w:t>
      </w:r>
      <w:r>
        <w:rPr>
          <w:b/>
          <w:sz w:val="28"/>
        </w:rPr>
        <w:t>PROJETO DE LEI Nº 021/2026</w:t>
      </w:r>
      <w:r>
        <w:rPr>
          <w:sz w:val="28"/>
        </w:rPr>
        <w:t xml:space="preserve">, que </w:t>
      </w:r>
      <w:r>
        <w:rPr>
          <w:b/>
          <w:sz w:val="28"/>
        </w:rPr>
        <w:t>Autoriza a abertura de crédito adicional especial por superávit financeiro no valor de R$ 1.695.195,73 para reforma da Escola Francisca Duran Costa.</w:t>
      </w:r>
      <w:r>
        <w:rPr>
          <w:sz w:val="28"/>
        </w:rPr>
        <w:t xml:space="preserve"> Matéria sob relatoria do Vereador Thiago Gonçalves Da Luz.</w:t>
      </w:r>
    </w:p>
    <w:p w:rsidR="00182234" w:rsidRDefault="00000000">
      <w:pPr>
        <w:jc w:val="both"/>
      </w:pPr>
      <w:r>
        <w:rPr>
          <w:sz w:val="28"/>
        </w:rPr>
        <w:t xml:space="preserve">XI. Apreciação do </w:t>
      </w:r>
      <w:r>
        <w:rPr>
          <w:b/>
          <w:sz w:val="28"/>
        </w:rPr>
        <w:t>PROJETO DE LEI Nº 023/2026</w:t>
      </w:r>
      <w:r>
        <w:rPr>
          <w:sz w:val="28"/>
        </w:rPr>
        <w:t xml:space="preserve">, que </w:t>
      </w:r>
      <w:r>
        <w:rPr>
          <w:b/>
          <w:sz w:val="28"/>
        </w:rPr>
        <w:t>Autoriza a abertura de crédito adicional especial por superávit financeiro no valor de R$ 57.594,21 e abertura de crédito adicional por excesso de arrecadação no valor de R$ 817,84 para devolução de saldos e rendimentos destinados à aquisição de mobiliários e equipamentos escolares.</w:t>
      </w:r>
      <w:r>
        <w:rPr>
          <w:sz w:val="28"/>
        </w:rPr>
        <w:t xml:space="preserve"> Matéria sob relatoria do Vereador Adair Cardoso Batista.</w:t>
      </w:r>
    </w:p>
    <w:p w:rsidR="00182234" w:rsidRDefault="00000000">
      <w:pPr>
        <w:jc w:val="both"/>
      </w:pPr>
      <w:r>
        <w:rPr>
          <w:sz w:val="28"/>
        </w:rPr>
        <w:t xml:space="preserve">XII. Apreciação do </w:t>
      </w:r>
      <w:r>
        <w:rPr>
          <w:b/>
          <w:sz w:val="28"/>
        </w:rPr>
        <w:t>PROJETO DE LEI Nº 025/2026</w:t>
      </w:r>
      <w:r>
        <w:rPr>
          <w:sz w:val="28"/>
        </w:rPr>
        <w:t xml:space="preserve">, que </w:t>
      </w:r>
      <w:r>
        <w:rPr>
          <w:b/>
          <w:sz w:val="28"/>
        </w:rPr>
        <w:t>Autoriza a abertura de crédito adicional especial por superávit financeiro no valor de R$ 1.980.000,00 para aquisição de ônibus rodoviário por transferência especial – emenda parlamentar nº 202544060005.</w:t>
      </w:r>
      <w:r>
        <w:rPr>
          <w:sz w:val="28"/>
        </w:rPr>
        <w:t xml:space="preserve"> Matéria sob relatoria do Vereador Thiago Gonçalves Da Luz.</w:t>
      </w:r>
    </w:p>
    <w:p w:rsidR="00182234" w:rsidRDefault="00000000">
      <w:pPr>
        <w:jc w:val="both"/>
      </w:pPr>
      <w:r>
        <w:rPr>
          <w:sz w:val="28"/>
        </w:rPr>
        <w:t xml:space="preserve">XIII. Apreciação do </w:t>
      </w:r>
      <w:r>
        <w:rPr>
          <w:b/>
          <w:sz w:val="28"/>
        </w:rPr>
        <w:t>PROJETO DE LEI Nº 030/2026</w:t>
      </w:r>
      <w:r>
        <w:rPr>
          <w:sz w:val="28"/>
        </w:rPr>
        <w:t xml:space="preserve">, que </w:t>
      </w:r>
      <w:r>
        <w:rPr>
          <w:b/>
          <w:sz w:val="28"/>
        </w:rPr>
        <w:t>Autoriza a abertura de crédito adicional especial por superávit financeiro no valor de R$ 217.583,84 para adequação do projeto de construção de ponte em concreto na Linha 176 km 02 – lado sul e Linha 200 km 04 – lado norte.</w:t>
      </w:r>
      <w:r>
        <w:rPr>
          <w:sz w:val="28"/>
        </w:rPr>
        <w:t xml:space="preserve"> Matéria sob relatoria do Vereador Adair Cardoso Batista.</w:t>
      </w:r>
    </w:p>
    <w:p w:rsidR="00182234" w:rsidRDefault="00182234"/>
    <w:p w:rsidR="00182234" w:rsidRDefault="00000000">
      <w:pPr>
        <w:jc w:val="both"/>
      </w:pPr>
      <w:r>
        <w:rPr>
          <w:sz w:val="28"/>
        </w:rPr>
        <w:t>Sala das Comissões Permanentes, 16 de março de 2026.</w:t>
      </w:r>
    </w:p>
    <w:p w:rsidR="00182234" w:rsidRDefault="00182234"/>
    <w:p w:rsidR="00182234" w:rsidRDefault="00000000">
      <w:pPr>
        <w:jc w:val="both"/>
      </w:pPr>
      <w:r>
        <w:rPr>
          <w:b/>
          <w:sz w:val="28"/>
        </w:rPr>
        <w:t>ROSA JANETE CARNEIRO LINS</w:t>
      </w:r>
    </w:p>
    <w:p w:rsidR="00182234" w:rsidRDefault="00000000">
      <w:pPr>
        <w:jc w:val="both"/>
      </w:pPr>
      <w:r>
        <w:rPr>
          <w:sz w:val="28"/>
        </w:rPr>
        <w:t>Presidente da Comissão de Constituição, Justiça, Redação e Cidadania</w:t>
      </w:r>
    </w:p>
    <w:sectPr w:rsidR="001822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3851940">
    <w:abstractNumId w:val="8"/>
  </w:num>
  <w:num w:numId="2" w16cid:durableId="1092970300">
    <w:abstractNumId w:val="6"/>
  </w:num>
  <w:num w:numId="3" w16cid:durableId="811795145">
    <w:abstractNumId w:val="5"/>
  </w:num>
  <w:num w:numId="4" w16cid:durableId="1973755766">
    <w:abstractNumId w:val="4"/>
  </w:num>
  <w:num w:numId="5" w16cid:durableId="250050684">
    <w:abstractNumId w:val="7"/>
  </w:num>
  <w:num w:numId="6" w16cid:durableId="1752463793">
    <w:abstractNumId w:val="3"/>
  </w:num>
  <w:num w:numId="7" w16cid:durableId="1272011769">
    <w:abstractNumId w:val="2"/>
  </w:num>
  <w:num w:numId="8" w16cid:durableId="250167376">
    <w:abstractNumId w:val="1"/>
  </w:num>
  <w:num w:numId="9" w16cid:durableId="88841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34B"/>
    <w:rsid w:val="0015074B"/>
    <w:rsid w:val="00182234"/>
    <w:rsid w:val="0029639D"/>
    <w:rsid w:val="00326F90"/>
    <w:rsid w:val="005B5AF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C1FE6B9-560E-405F-A240-FC987C68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2</cp:revision>
  <dcterms:created xsi:type="dcterms:W3CDTF">2026-03-13T15:55:00Z</dcterms:created>
  <dcterms:modified xsi:type="dcterms:W3CDTF">2026-03-13T15:55:00Z</dcterms:modified>
  <cp:category/>
</cp:coreProperties>
</file>