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EB90" w14:textId="77777777" w:rsidR="00961F4F" w:rsidRPr="006C607C" w:rsidRDefault="00961F4F" w:rsidP="00961F4F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6C607C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3D6E94" wp14:editId="67C82337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607C">
        <w:rPr>
          <w:rFonts w:ascii="Verdana" w:hAnsi="Verdana"/>
          <w:sz w:val="28"/>
          <w:szCs w:val="28"/>
        </w:rPr>
        <w:t xml:space="preserve"> </w:t>
      </w:r>
    </w:p>
    <w:p w14:paraId="5346B39A" w14:textId="77777777" w:rsidR="00961F4F" w:rsidRPr="006C607C" w:rsidRDefault="00961F4F" w:rsidP="00961F4F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6C607C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5A64EEF0" w14:textId="77777777" w:rsidR="00961F4F" w:rsidRPr="006C607C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6C607C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6D2F5EC7" w14:textId="77777777" w:rsidR="00961F4F" w:rsidRPr="006C607C" w:rsidRDefault="00961F4F" w:rsidP="00961F4F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6C607C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D53E038" w14:textId="77777777" w:rsidR="00961F4F" w:rsidRPr="006C607C" w:rsidRDefault="00961F4F" w:rsidP="00961F4F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6C607C">
        <w:rPr>
          <w:rFonts w:ascii="Verdana" w:eastAsia="Malgun Gothic" w:hAnsi="Verdana"/>
          <w:b/>
          <w:sz w:val="20"/>
          <w:szCs w:val="20"/>
        </w:rPr>
        <w:t xml:space="preserve">  </w:t>
      </w:r>
      <w:r w:rsidRPr="006C607C">
        <w:rPr>
          <w:rFonts w:ascii="Verdana" w:eastAsia="Malgun Gothic" w:hAnsi="Verdana"/>
          <w:b/>
          <w:sz w:val="20"/>
          <w:szCs w:val="20"/>
          <w:u w:val="double"/>
        </w:rPr>
        <w:t>11ª LEGISLATURA            1ª SESSÃO LEGISLATIVA</w:t>
      </w:r>
    </w:p>
    <w:p w14:paraId="25CD9BC9" w14:textId="77777777" w:rsidR="00961F4F" w:rsidRPr="006C607C" w:rsidRDefault="00961F4F" w:rsidP="00961F4F">
      <w:pPr>
        <w:jc w:val="center"/>
        <w:rPr>
          <w:rFonts w:ascii="Verdana" w:hAnsi="Verdana"/>
          <w:color w:val="000000"/>
          <w:sz w:val="16"/>
          <w:szCs w:val="16"/>
        </w:rPr>
      </w:pPr>
      <w:r w:rsidRPr="006C607C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5BDE46E2" w14:textId="77777777" w:rsidR="00961F4F" w:rsidRPr="006C607C" w:rsidRDefault="00961F4F" w:rsidP="00961F4F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1F54CD6E" w14:textId="16A793B6" w:rsidR="007F410D" w:rsidRPr="007F410D" w:rsidRDefault="00961F4F" w:rsidP="007F410D">
      <w:pPr>
        <w:ind w:left="360"/>
        <w:jc w:val="both"/>
        <w:rPr>
          <w:rFonts w:ascii="Verdana" w:hAnsi="Verdana" w:cs="Segoe UI"/>
          <w:b/>
          <w:sz w:val="22"/>
          <w:szCs w:val="22"/>
        </w:rPr>
      </w:pPr>
      <w:r w:rsidRPr="006C607C">
        <w:rPr>
          <w:rFonts w:ascii="Verdana" w:eastAsia="Malgun Gothic" w:hAnsi="Verdana" w:cs="Arial"/>
          <w:sz w:val="22"/>
          <w:szCs w:val="22"/>
        </w:rPr>
        <w:t>Ata da</w:t>
      </w:r>
      <w:r w:rsidRPr="006C607C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D43579" w:rsidRPr="006C607C">
        <w:rPr>
          <w:rFonts w:ascii="Verdana" w:eastAsia="Malgun Gothic" w:hAnsi="Verdana" w:cs="Arial"/>
          <w:b/>
          <w:sz w:val="22"/>
          <w:szCs w:val="22"/>
        </w:rPr>
        <w:t>QUADRAGÉSIMA</w:t>
      </w:r>
      <w:r w:rsidR="00E30136" w:rsidRPr="006C607C">
        <w:rPr>
          <w:rFonts w:ascii="Verdana" w:eastAsia="Malgun Gothic" w:hAnsi="Verdana" w:cs="Arial"/>
          <w:b/>
          <w:sz w:val="22"/>
          <w:szCs w:val="22"/>
        </w:rPr>
        <w:t xml:space="preserve"> PRIMEIRA</w:t>
      </w:r>
      <w:r w:rsidRPr="006C607C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6C607C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0C2B4F" w:rsidRPr="006C607C">
        <w:rPr>
          <w:rFonts w:ascii="Verdana" w:eastAsia="Malgun Gothic" w:hAnsi="Verdana" w:cs="Arial"/>
          <w:sz w:val="22"/>
          <w:szCs w:val="22"/>
        </w:rPr>
        <w:t>í</w:t>
      </w:r>
      <w:r w:rsidRPr="006C607C">
        <w:rPr>
          <w:rFonts w:ascii="Verdana" w:eastAsia="Malgun Gothic" w:hAnsi="Verdana" w:cs="Arial"/>
          <w:sz w:val="22"/>
          <w:szCs w:val="22"/>
        </w:rPr>
        <w:t xml:space="preserve">odo Legislativo Da Primeira Sessão Legislativa Da Décima Primeira Legislatura Da </w:t>
      </w:r>
      <w:r w:rsidRPr="006C607C">
        <w:rPr>
          <w:rFonts w:ascii="Verdana" w:eastAsia="Malgun Gothic" w:hAnsi="Verdana" w:cs="Arial"/>
          <w:b/>
          <w:sz w:val="22"/>
          <w:szCs w:val="22"/>
        </w:rPr>
        <w:t xml:space="preserve">Comissão Permanente De Orçamento, Finanças, Controle Externo, Obras, Serviços Públicos e Infraestrutura </w:t>
      </w:r>
      <w:r w:rsidRPr="006C607C">
        <w:rPr>
          <w:rFonts w:ascii="Verdana" w:eastAsia="Malgun Gothic" w:hAnsi="Verdana" w:cs="Arial"/>
          <w:sz w:val="22"/>
          <w:szCs w:val="22"/>
        </w:rPr>
        <w:t xml:space="preserve">da Câmara Municipal De Rolim De Moura - RO, realizada </w:t>
      </w:r>
      <w:r w:rsidR="00E30136" w:rsidRPr="006C607C">
        <w:rPr>
          <w:rFonts w:ascii="Verdana" w:eastAsia="Malgun Gothic" w:hAnsi="Verdana" w:cs="Arial"/>
          <w:sz w:val="22"/>
          <w:szCs w:val="22"/>
        </w:rPr>
        <w:t xml:space="preserve">no </w:t>
      </w:r>
      <w:r w:rsidR="00E30136" w:rsidRPr="006C607C">
        <w:rPr>
          <w:rFonts w:ascii="Verdana" w:eastAsia="Malgun Gothic" w:hAnsi="Verdana" w:cs="Arial"/>
          <w:b/>
          <w:bCs/>
          <w:sz w:val="22"/>
          <w:szCs w:val="22"/>
        </w:rPr>
        <w:t>dia primeiro de dezembro</w:t>
      </w:r>
      <w:r w:rsidR="00E30136" w:rsidRPr="006C607C">
        <w:rPr>
          <w:rFonts w:ascii="Verdana" w:eastAsia="Malgun Gothic" w:hAnsi="Verdana" w:cs="Arial"/>
          <w:sz w:val="22"/>
          <w:szCs w:val="22"/>
        </w:rPr>
        <w:t xml:space="preserve"> de</w:t>
      </w:r>
      <w:r w:rsidRPr="006C607C">
        <w:rPr>
          <w:rFonts w:ascii="Verdana" w:eastAsia="Malgun Gothic" w:hAnsi="Verdana" w:cs="Arial"/>
          <w:sz w:val="22"/>
          <w:szCs w:val="22"/>
        </w:rPr>
        <w:t xml:space="preserve"> dois mil e vinte e cinco (2025), às 09H00 min, no plenário </w:t>
      </w:r>
      <w:r w:rsidRPr="006C607C">
        <w:rPr>
          <w:rFonts w:ascii="Verdana" w:eastAsia="Malgun Gothic" w:hAnsi="Verdana" w:cs="Arial"/>
          <w:b/>
          <w:sz w:val="22"/>
          <w:szCs w:val="22"/>
        </w:rPr>
        <w:t xml:space="preserve">" Luciano de Argôlo", </w:t>
      </w:r>
      <w:r w:rsidRPr="006C607C">
        <w:rPr>
          <w:rFonts w:ascii="Verdana" w:eastAsia="Malgun Gothic" w:hAnsi="Verdana" w:cs="Arial"/>
          <w:sz w:val="22"/>
          <w:szCs w:val="22"/>
        </w:rPr>
        <w:t xml:space="preserve">sito a Avenida João Pessoa, 4463, sob a presidência da vereadora </w:t>
      </w:r>
      <w:r w:rsidRPr="006C607C">
        <w:rPr>
          <w:rFonts w:ascii="Verdana" w:eastAsia="Malgun Gothic" w:hAnsi="Verdana" w:cs="Arial"/>
          <w:b/>
          <w:sz w:val="22"/>
          <w:szCs w:val="22"/>
        </w:rPr>
        <w:t>ROSA JANETE CARNEIRO LINS</w:t>
      </w:r>
      <w:r w:rsidRPr="006C607C">
        <w:rPr>
          <w:rFonts w:ascii="Verdana" w:eastAsia="Malgun Gothic" w:hAnsi="Verdana" w:cs="Arial"/>
          <w:sz w:val="22"/>
          <w:szCs w:val="22"/>
        </w:rPr>
        <w:t xml:space="preserve"> e a presença dos senhores vereadores: </w:t>
      </w:r>
      <w:r w:rsidRPr="006C607C">
        <w:rPr>
          <w:rFonts w:ascii="Verdana" w:eastAsia="Malgun Gothic" w:hAnsi="Verdana" w:cs="Arial"/>
          <w:b/>
          <w:sz w:val="22"/>
          <w:szCs w:val="22"/>
        </w:rPr>
        <w:t>EDERSON ANDRADE DE ALBUQUERQUE</w:t>
      </w:r>
      <w:r w:rsidRPr="006C607C">
        <w:rPr>
          <w:rFonts w:ascii="Verdana" w:eastAsia="Malgun Gothic" w:hAnsi="Verdana" w:cs="Arial"/>
          <w:sz w:val="22"/>
          <w:szCs w:val="22"/>
        </w:rPr>
        <w:t xml:space="preserve"> - Relator, e </w:t>
      </w:r>
      <w:r w:rsidRPr="006C607C"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 w:rsidRPr="006C607C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0C2B4F" w:rsidRPr="006C607C">
        <w:rPr>
          <w:rFonts w:ascii="Arial" w:hAnsi="Arial" w:cs="Arial"/>
        </w:rPr>
        <w:t xml:space="preserve">Apreciação da Ata da Reunião anterior, sendo solicitada a dispensa de leitura pelo vereador Marco Antônio Joaquim Silva para emissão de parecer e </w:t>
      </w:r>
      <w:r w:rsidR="00E30136" w:rsidRPr="006C607C">
        <w:rPr>
          <w:rFonts w:ascii="Arial" w:hAnsi="Arial" w:cs="Arial"/>
        </w:rPr>
        <w:t>voto;</w:t>
      </w:r>
      <w:r w:rsidR="00E30136" w:rsidRPr="006C607C">
        <w:rPr>
          <w:rFonts w:ascii="Arial" w:hAnsi="Arial" w:cs="Arial"/>
          <w:b/>
          <w:bCs/>
        </w:rPr>
        <w:t xml:space="preserve"> </w:t>
      </w:r>
      <w:r w:rsidR="007F410D" w:rsidRPr="003E4F5F">
        <w:rPr>
          <w:rFonts w:ascii="Verdana" w:hAnsi="Verdana" w:cs="Segoe UI"/>
          <w:sz w:val="22"/>
          <w:szCs w:val="22"/>
        </w:rPr>
        <w:t>Apreciação do Projeto de Lei Complementar nº</w:t>
      </w:r>
      <w:r w:rsidR="007F410D" w:rsidRPr="003E4F5F">
        <w:rPr>
          <w:rFonts w:ascii="Verdana" w:hAnsi="Verdana" w:cs="Segoe UI"/>
          <w:b/>
          <w:sz w:val="22"/>
          <w:szCs w:val="22"/>
        </w:rPr>
        <w:t xml:space="preserve"> 011</w:t>
      </w:r>
      <w:r w:rsidR="007F410D" w:rsidRPr="003E4F5F">
        <w:rPr>
          <w:rFonts w:ascii="Verdana" w:hAnsi="Verdana" w:cs="Segoe UI"/>
          <w:b/>
          <w:bCs/>
          <w:sz w:val="22"/>
          <w:szCs w:val="22"/>
        </w:rPr>
        <w:t xml:space="preserve">/2025 </w:t>
      </w:r>
      <w:r w:rsidR="007F410D" w:rsidRPr="003E4F5F">
        <w:rPr>
          <w:rFonts w:ascii="Verdana" w:hAnsi="Verdana" w:cs="Segoe UI"/>
          <w:sz w:val="22"/>
          <w:szCs w:val="22"/>
        </w:rPr>
        <w:t xml:space="preserve">(Mens. 128 PLC Executivo 11) - </w:t>
      </w:r>
      <w:r w:rsidR="007F410D" w:rsidRPr="003E4F5F">
        <w:rPr>
          <w:rFonts w:ascii="Verdana" w:hAnsi="Verdana"/>
          <w:sz w:val="22"/>
          <w:szCs w:val="22"/>
        </w:rPr>
        <w:t>Poder</w:t>
      </w:r>
      <w:r w:rsidR="007F410D" w:rsidRPr="003E4F5F">
        <w:rPr>
          <w:rFonts w:ascii="Verdana" w:hAnsi="Verdana"/>
          <w:b/>
          <w:sz w:val="22"/>
          <w:szCs w:val="22"/>
        </w:rPr>
        <w:t xml:space="preserve"> EXECUTIVO MUNICIPAL</w:t>
      </w:r>
      <w:r w:rsidR="007F410D" w:rsidRPr="003E4F5F">
        <w:rPr>
          <w:rFonts w:ascii="Verdana" w:hAnsi="Verdana"/>
          <w:i/>
          <w:iCs/>
          <w:sz w:val="22"/>
          <w:szCs w:val="22"/>
        </w:rPr>
        <w:t xml:space="preserve">, </w:t>
      </w:r>
      <w:r w:rsidR="007F410D" w:rsidRPr="003E4F5F">
        <w:rPr>
          <w:rFonts w:ascii="Verdana" w:hAnsi="Verdana"/>
          <w:iCs/>
          <w:sz w:val="22"/>
          <w:szCs w:val="22"/>
        </w:rPr>
        <w:t>que dispõe sobre</w:t>
      </w:r>
      <w:r w:rsidR="007F410D" w:rsidRPr="003E4F5F">
        <w:rPr>
          <w:rFonts w:ascii="Verdana" w:hAnsi="Verdana" w:cs="Segoe UI"/>
          <w:sz w:val="22"/>
          <w:szCs w:val="22"/>
        </w:rPr>
        <w:t xml:space="preserve">: </w:t>
      </w:r>
      <w:r w:rsidR="007F410D" w:rsidRPr="003E4F5F">
        <w:rPr>
          <w:rFonts w:ascii="Verdana" w:hAnsi="Verdana" w:cs="Segoe UI"/>
          <w:b/>
          <w:sz w:val="22"/>
          <w:szCs w:val="22"/>
        </w:rPr>
        <w:t xml:space="preserve">Autoriza o Poder Público Municipal a conceder isenção do Imposto Predial e Territorial Urbano – IPTU sobre imóveis decorrentes de parcelamento do solo para implantação de Condomínios Urbanísticos. Matéria </w:t>
      </w:r>
      <w:r w:rsidR="007F410D">
        <w:rPr>
          <w:rFonts w:ascii="Verdana" w:hAnsi="Verdana" w:cs="Segoe UI"/>
          <w:b/>
          <w:sz w:val="22"/>
          <w:szCs w:val="22"/>
        </w:rPr>
        <w:t xml:space="preserve">retirada da pauta; </w:t>
      </w:r>
      <w:r w:rsidR="007F410D" w:rsidRPr="003E4F5F">
        <w:rPr>
          <w:rFonts w:ascii="Arial" w:hAnsi="Arial" w:cs="Arial"/>
        </w:rPr>
        <w:t xml:space="preserve">Apreciação do Projeto de Lei nº.  </w:t>
      </w:r>
      <w:r w:rsidR="007F410D" w:rsidRPr="003E4F5F">
        <w:rPr>
          <w:rFonts w:ascii="Arial" w:hAnsi="Arial" w:cs="Arial"/>
          <w:b/>
          <w:bCs/>
        </w:rPr>
        <w:t>148/2025</w:t>
      </w:r>
      <w:r w:rsidR="007F410D" w:rsidRPr="003E4F5F">
        <w:rPr>
          <w:rFonts w:ascii="Arial" w:hAnsi="Arial" w:cs="Arial"/>
        </w:rPr>
        <w:t xml:space="preserve"> - (Mens. 149 PL Executivo 134) - Poder EXECUTIVO MUNICIPAL, que dispõe sobre: </w:t>
      </w:r>
      <w:r w:rsidR="007F410D" w:rsidRPr="003E4F5F">
        <w:rPr>
          <w:rFonts w:ascii="Arial" w:hAnsi="Arial" w:cs="Arial"/>
          <w:b/>
        </w:rPr>
        <w:t xml:space="preserve">Desafeta e incorpora área de terreno aos bens dominicais e autoriza o Poder Executivo celebrar concessão de uso, às empresas LANO DO BRASIL LTDA e QUATI TECAS INDUSTRIA COMERCIO E EXPORTAÇÃO LTDA, pelo prazo de 30 (trinta) anos, a área que especifica. </w:t>
      </w:r>
      <w:r w:rsidR="007F410D" w:rsidRPr="003E4F5F">
        <w:rPr>
          <w:rFonts w:ascii="Arial" w:hAnsi="Arial" w:cs="Arial"/>
        </w:rPr>
        <w:t>Matéria distribuída à relatoria da vereadora Rosa Janete Carneiro Lins para emissão de parecer e voto</w:t>
      </w:r>
      <w:r w:rsidR="007F410D">
        <w:rPr>
          <w:rFonts w:ascii="Arial" w:hAnsi="Arial" w:cs="Arial"/>
        </w:rPr>
        <w:t>, sendo o parecer apresentado e aprovado;</w:t>
      </w:r>
      <w:r w:rsidR="007F410D">
        <w:rPr>
          <w:rFonts w:ascii="Verdana" w:hAnsi="Verdana" w:cs="Segoe UI"/>
          <w:b/>
          <w:sz w:val="22"/>
          <w:szCs w:val="22"/>
        </w:rPr>
        <w:t xml:space="preserve"> </w:t>
      </w:r>
      <w:r w:rsidR="007F410D" w:rsidRPr="003E4F5F">
        <w:rPr>
          <w:rFonts w:ascii="Verdana" w:eastAsia="Malgun Gothic" w:hAnsi="Verdana"/>
          <w:sz w:val="22"/>
          <w:szCs w:val="22"/>
        </w:rPr>
        <w:t xml:space="preserve">Apreciação do </w:t>
      </w:r>
      <w:r w:rsidR="007F410D" w:rsidRPr="003E4F5F">
        <w:rPr>
          <w:rFonts w:ascii="Verdana" w:hAnsi="Verdana" w:cs="Segoe UI"/>
          <w:sz w:val="22"/>
          <w:szCs w:val="22"/>
        </w:rPr>
        <w:t>Projeto de Lei nº</w:t>
      </w:r>
      <w:r w:rsidR="007F410D" w:rsidRPr="003E4F5F">
        <w:rPr>
          <w:rFonts w:ascii="Verdana" w:hAnsi="Verdana" w:cs="Segoe UI"/>
          <w:b/>
          <w:sz w:val="22"/>
          <w:szCs w:val="22"/>
        </w:rPr>
        <w:t xml:space="preserve"> 168</w:t>
      </w:r>
      <w:r w:rsidR="007F410D" w:rsidRPr="003E4F5F">
        <w:rPr>
          <w:rFonts w:ascii="Verdana" w:hAnsi="Verdana" w:cs="Segoe UI"/>
          <w:sz w:val="22"/>
          <w:szCs w:val="22"/>
        </w:rPr>
        <w:t>/</w:t>
      </w:r>
      <w:r w:rsidR="007F410D" w:rsidRPr="003E4F5F">
        <w:rPr>
          <w:rFonts w:ascii="Verdana" w:hAnsi="Verdana" w:cs="Segoe UI"/>
          <w:b/>
          <w:bCs/>
          <w:sz w:val="22"/>
          <w:szCs w:val="22"/>
        </w:rPr>
        <w:t>2025</w:t>
      </w:r>
      <w:r w:rsidR="007F410D" w:rsidRPr="003E4F5F">
        <w:rPr>
          <w:rFonts w:ascii="Verdana" w:hAnsi="Verdana" w:cs="Segoe UI"/>
          <w:sz w:val="22"/>
          <w:szCs w:val="22"/>
        </w:rPr>
        <w:t xml:space="preserve"> (Mens. 163 PL Executivo 148) - </w:t>
      </w:r>
      <w:r w:rsidR="007F410D" w:rsidRPr="003E4F5F">
        <w:rPr>
          <w:rFonts w:ascii="Verdana" w:hAnsi="Verdana"/>
          <w:sz w:val="22"/>
          <w:szCs w:val="22"/>
        </w:rPr>
        <w:t xml:space="preserve">Poder </w:t>
      </w:r>
      <w:r w:rsidR="007F410D" w:rsidRPr="003E4F5F">
        <w:rPr>
          <w:rFonts w:ascii="Verdana" w:hAnsi="Verdana"/>
          <w:b/>
          <w:sz w:val="22"/>
          <w:szCs w:val="22"/>
        </w:rPr>
        <w:t>EXECUTIVO MUNICIPAL</w:t>
      </w:r>
      <w:r w:rsidR="007F410D" w:rsidRPr="003E4F5F">
        <w:rPr>
          <w:rFonts w:ascii="Verdana" w:hAnsi="Verdana"/>
          <w:i/>
          <w:iCs/>
          <w:sz w:val="22"/>
          <w:szCs w:val="22"/>
        </w:rPr>
        <w:t xml:space="preserve">, </w:t>
      </w:r>
      <w:r w:rsidR="007F410D" w:rsidRPr="003E4F5F">
        <w:rPr>
          <w:rFonts w:ascii="Verdana" w:hAnsi="Verdana"/>
          <w:iCs/>
          <w:sz w:val="22"/>
          <w:szCs w:val="22"/>
        </w:rPr>
        <w:t>que dispõe sobre</w:t>
      </w:r>
      <w:r w:rsidR="007F410D" w:rsidRPr="003E4F5F">
        <w:rPr>
          <w:rFonts w:ascii="Verdana" w:hAnsi="Verdana" w:cs="Segoe UI"/>
          <w:sz w:val="22"/>
          <w:szCs w:val="22"/>
        </w:rPr>
        <w:t>:</w:t>
      </w:r>
      <w:r w:rsidR="007F410D" w:rsidRPr="003E4F5F">
        <w:rPr>
          <w:rFonts w:ascii="Verdana" w:hAnsi="Verdana"/>
          <w:b/>
          <w:sz w:val="22"/>
          <w:szCs w:val="22"/>
        </w:rPr>
        <w:t xml:space="preserve"> </w:t>
      </w:r>
      <w:r w:rsidR="007F410D" w:rsidRPr="003E4F5F">
        <w:rPr>
          <w:rFonts w:ascii="Verdana" w:hAnsi="Verdana" w:cs="Segoe UI"/>
          <w:b/>
          <w:sz w:val="22"/>
          <w:szCs w:val="22"/>
        </w:rPr>
        <w:t xml:space="preserve">“Dispõe sobre as Diretrizes Orçamentárias a serem aplicadas ao Orçamento Anual do exercício financeiro de 2026”.  </w:t>
      </w:r>
      <w:r w:rsidR="007F410D" w:rsidRPr="003E4F5F">
        <w:rPr>
          <w:rFonts w:ascii="Verdana" w:hAnsi="Verdana" w:cs="Segoe UI"/>
          <w:sz w:val="22"/>
          <w:szCs w:val="22"/>
        </w:rPr>
        <w:t>PGM - PROCURADORIA GERAL DO MUNICIPIO DE ROLIM DE MOURA. Matéria distribuída à relatoria do vereador Marco Antônio Joaquim Silva para emissão de parecer e voto</w:t>
      </w:r>
      <w:r w:rsidR="007F410D">
        <w:rPr>
          <w:rFonts w:ascii="Verdana" w:hAnsi="Verdana" w:cs="Segoe UI"/>
          <w:sz w:val="22"/>
          <w:szCs w:val="22"/>
        </w:rPr>
        <w:t>, sendo este apresentado com emendas e aprovado;</w:t>
      </w:r>
      <w:r w:rsidR="007F410D">
        <w:rPr>
          <w:rFonts w:ascii="Verdana" w:hAnsi="Verdana" w:cs="Segoe UI"/>
          <w:b/>
          <w:sz w:val="22"/>
          <w:szCs w:val="22"/>
        </w:rPr>
        <w:t xml:space="preserve"> </w:t>
      </w:r>
      <w:r w:rsidR="007F410D" w:rsidRPr="003E4F5F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7F410D" w:rsidRPr="003E4F5F">
        <w:rPr>
          <w:rFonts w:ascii="Verdana" w:hAnsi="Verdana" w:cs="Segoe UI"/>
          <w:b/>
          <w:sz w:val="22"/>
          <w:szCs w:val="22"/>
        </w:rPr>
        <w:t>191</w:t>
      </w:r>
      <w:r w:rsidR="007F410D" w:rsidRPr="003E4F5F">
        <w:rPr>
          <w:rFonts w:ascii="Verdana" w:hAnsi="Verdana" w:cs="Segoe UI"/>
          <w:b/>
          <w:bCs/>
          <w:sz w:val="22"/>
          <w:szCs w:val="22"/>
        </w:rPr>
        <w:t>/2025</w:t>
      </w:r>
      <w:r w:rsidR="007F410D" w:rsidRPr="003E4F5F">
        <w:rPr>
          <w:rFonts w:ascii="Verdana" w:hAnsi="Verdana" w:cs="Segoe UI"/>
          <w:sz w:val="22"/>
          <w:szCs w:val="22"/>
        </w:rPr>
        <w:t xml:space="preserve"> - (Mens. 187 PL Executivo 171) - </w:t>
      </w:r>
      <w:r w:rsidR="007F410D" w:rsidRPr="003E4F5F">
        <w:rPr>
          <w:rFonts w:ascii="Verdana" w:hAnsi="Verdana"/>
          <w:sz w:val="22"/>
          <w:szCs w:val="22"/>
        </w:rPr>
        <w:t xml:space="preserve">Poder </w:t>
      </w:r>
      <w:r w:rsidR="007F410D" w:rsidRPr="003E4F5F">
        <w:rPr>
          <w:rFonts w:ascii="Verdana" w:hAnsi="Verdana"/>
          <w:b/>
          <w:sz w:val="22"/>
          <w:szCs w:val="22"/>
        </w:rPr>
        <w:t>EXECUTIVO MUNICIPAL</w:t>
      </w:r>
      <w:r w:rsidR="007F410D" w:rsidRPr="003E4F5F">
        <w:rPr>
          <w:rFonts w:ascii="Verdana" w:hAnsi="Verdana"/>
          <w:i/>
          <w:iCs/>
          <w:sz w:val="22"/>
          <w:szCs w:val="22"/>
        </w:rPr>
        <w:t xml:space="preserve">, </w:t>
      </w:r>
      <w:r w:rsidR="007F410D" w:rsidRPr="003E4F5F">
        <w:rPr>
          <w:rFonts w:ascii="Verdana" w:hAnsi="Verdana"/>
          <w:iCs/>
          <w:sz w:val="22"/>
          <w:szCs w:val="22"/>
        </w:rPr>
        <w:t xml:space="preserve">que dispõe sobre: </w:t>
      </w:r>
      <w:r w:rsidR="007F410D" w:rsidRPr="003E4F5F">
        <w:rPr>
          <w:rFonts w:ascii="Verdana" w:hAnsi="Verdana"/>
          <w:b/>
          <w:sz w:val="22"/>
          <w:szCs w:val="22"/>
        </w:rPr>
        <w:t>Autoriza a abertura de crédito adicional especial por superávit financeiro no valor de R$213.037,48 e autoriza a abertura de crédito adicional especial por anulação de dotação no valor de R$29.300,95</w:t>
      </w:r>
      <w:r w:rsidR="007F410D" w:rsidRPr="003E4F5F">
        <w:rPr>
          <w:rFonts w:ascii="Verdana" w:hAnsi="Verdana"/>
          <w:sz w:val="22"/>
          <w:szCs w:val="22"/>
        </w:rPr>
        <w:t>. Secretaria Municipal de Obras e Instalações – construção de galeria de concreto armado na Linha 176 km 4, Norte. Matéria chegando à comissão</w:t>
      </w:r>
      <w:r w:rsidR="007F410D">
        <w:rPr>
          <w:rFonts w:ascii="Verdana" w:hAnsi="Verdana"/>
          <w:sz w:val="22"/>
          <w:szCs w:val="22"/>
        </w:rPr>
        <w:t>, sendo distribuída à relatoria do vereador Marco Antônio Joaquim Silva;</w:t>
      </w:r>
      <w:r w:rsidR="007F410D">
        <w:rPr>
          <w:rFonts w:ascii="Verdana" w:hAnsi="Verdana" w:cs="Segoe UI"/>
          <w:b/>
          <w:sz w:val="22"/>
          <w:szCs w:val="22"/>
        </w:rPr>
        <w:t xml:space="preserve"> </w:t>
      </w:r>
      <w:r w:rsidR="007F410D" w:rsidRPr="003E4F5F">
        <w:rPr>
          <w:rFonts w:ascii="Verdana" w:hAnsi="Verdana" w:cs="Segoe UI"/>
          <w:sz w:val="22"/>
          <w:szCs w:val="22"/>
        </w:rPr>
        <w:lastRenderedPageBreak/>
        <w:t xml:space="preserve">Apreciação do Projeto de Lei nº. </w:t>
      </w:r>
      <w:r w:rsidR="007F410D" w:rsidRPr="003E4F5F">
        <w:rPr>
          <w:rFonts w:ascii="Verdana" w:hAnsi="Verdana" w:cs="Segoe UI"/>
          <w:b/>
          <w:sz w:val="22"/>
          <w:szCs w:val="22"/>
        </w:rPr>
        <w:t>197</w:t>
      </w:r>
      <w:r w:rsidR="007F410D" w:rsidRPr="003E4F5F">
        <w:rPr>
          <w:rFonts w:ascii="Verdana" w:hAnsi="Verdana" w:cs="Segoe UI"/>
          <w:sz w:val="22"/>
          <w:szCs w:val="22"/>
        </w:rPr>
        <w:t>/</w:t>
      </w:r>
      <w:r w:rsidR="007F410D" w:rsidRPr="003E4F5F">
        <w:rPr>
          <w:rFonts w:ascii="Verdana" w:hAnsi="Verdana" w:cs="Segoe UI"/>
          <w:b/>
          <w:bCs/>
          <w:sz w:val="22"/>
          <w:szCs w:val="22"/>
        </w:rPr>
        <w:t>2025</w:t>
      </w:r>
      <w:r w:rsidR="007F410D" w:rsidRPr="003E4F5F">
        <w:rPr>
          <w:rFonts w:ascii="Verdana" w:hAnsi="Verdana" w:cs="Segoe UI"/>
          <w:sz w:val="22"/>
          <w:szCs w:val="22"/>
        </w:rPr>
        <w:t xml:space="preserve"> - (Mens. 194 PL Executivo 178) - </w:t>
      </w:r>
      <w:r w:rsidR="007F410D" w:rsidRPr="003E4F5F">
        <w:rPr>
          <w:rFonts w:ascii="Verdana" w:hAnsi="Verdana"/>
          <w:sz w:val="22"/>
          <w:szCs w:val="22"/>
        </w:rPr>
        <w:t xml:space="preserve">Poder </w:t>
      </w:r>
      <w:r w:rsidR="007F410D" w:rsidRPr="003E4F5F">
        <w:rPr>
          <w:rFonts w:ascii="Verdana" w:hAnsi="Verdana"/>
          <w:b/>
          <w:sz w:val="22"/>
          <w:szCs w:val="22"/>
        </w:rPr>
        <w:t>EXECUTIVO MUNICIPAL</w:t>
      </w:r>
      <w:r w:rsidR="007F410D" w:rsidRPr="003E4F5F">
        <w:rPr>
          <w:rFonts w:ascii="Verdana" w:hAnsi="Verdana"/>
          <w:i/>
          <w:iCs/>
          <w:sz w:val="22"/>
          <w:szCs w:val="22"/>
        </w:rPr>
        <w:t xml:space="preserve">, </w:t>
      </w:r>
      <w:r w:rsidR="007F410D" w:rsidRPr="003E4F5F">
        <w:rPr>
          <w:rFonts w:ascii="Verdana" w:hAnsi="Verdana"/>
          <w:iCs/>
          <w:sz w:val="22"/>
          <w:szCs w:val="22"/>
        </w:rPr>
        <w:t xml:space="preserve">que dispõe sobre: </w:t>
      </w:r>
      <w:r w:rsidR="007F410D" w:rsidRPr="003E4F5F">
        <w:rPr>
          <w:rFonts w:ascii="Verdana" w:hAnsi="Verdana"/>
          <w:b/>
        </w:rPr>
        <w:t>Autoriza a abertura de crédito adicional especial por excesso de arrecadação de recursos vinculados a receita no valor de R$2.973.736,68 e autoriza a abertura de crédito adicional especial por anulação de dotação no valor de R$60.700,00</w:t>
      </w:r>
      <w:r w:rsidR="007F410D" w:rsidRPr="003E4F5F">
        <w:rPr>
          <w:rFonts w:ascii="Verdana" w:hAnsi="Verdana"/>
          <w:sz w:val="22"/>
          <w:szCs w:val="22"/>
        </w:rPr>
        <w:t>. Secretaria Municipal de Meio Ambiente e Desenvolvimento Urbano – SEMMADU – implantação de sinalização vertical e horizontal. Matéria chegando à comissão</w:t>
      </w:r>
      <w:r w:rsidR="007F410D">
        <w:rPr>
          <w:rFonts w:ascii="Verdana" w:hAnsi="Verdana"/>
          <w:sz w:val="22"/>
          <w:szCs w:val="22"/>
        </w:rPr>
        <w:t>, sendo distribuída à relatoria do vereador Ederson Andrade de Albuquerque, observado que a reunião foi suspensa e o parecer fora apresentado e aprovado na mesma oportunidade;</w:t>
      </w:r>
      <w:r w:rsidR="007F410D">
        <w:rPr>
          <w:rFonts w:ascii="Verdana" w:hAnsi="Verdana" w:cs="Segoe UI"/>
          <w:b/>
          <w:sz w:val="22"/>
          <w:szCs w:val="22"/>
        </w:rPr>
        <w:t xml:space="preserve"> </w:t>
      </w:r>
      <w:r w:rsidR="007F410D" w:rsidRPr="003E4F5F">
        <w:rPr>
          <w:rFonts w:ascii="Verdana" w:hAnsi="Verdana"/>
          <w:bCs/>
        </w:rPr>
        <w:t>Apreciação do Projeto de lei</w:t>
      </w:r>
      <w:r w:rsidR="007F410D" w:rsidRPr="003E4F5F">
        <w:rPr>
          <w:rFonts w:ascii="Verdana" w:hAnsi="Verdana"/>
          <w:b/>
        </w:rPr>
        <w:t xml:space="preserve"> </w:t>
      </w:r>
      <w:r w:rsidR="007F410D" w:rsidRPr="003E4F5F">
        <w:rPr>
          <w:rFonts w:ascii="Verdana" w:hAnsi="Verdana" w:cs="Segoe UI"/>
          <w:sz w:val="22"/>
          <w:szCs w:val="22"/>
        </w:rPr>
        <w:t xml:space="preserve">nº. </w:t>
      </w:r>
      <w:r w:rsidR="007F410D" w:rsidRPr="003E4F5F">
        <w:rPr>
          <w:rFonts w:ascii="Verdana" w:hAnsi="Verdana" w:cs="Segoe UI"/>
          <w:b/>
          <w:sz w:val="22"/>
          <w:szCs w:val="22"/>
        </w:rPr>
        <w:t>202</w:t>
      </w:r>
      <w:r w:rsidR="007F410D" w:rsidRPr="003E4F5F">
        <w:rPr>
          <w:rFonts w:ascii="Verdana" w:hAnsi="Verdana" w:cs="Segoe UI"/>
          <w:sz w:val="22"/>
          <w:szCs w:val="22"/>
        </w:rPr>
        <w:t>/</w:t>
      </w:r>
      <w:r w:rsidR="007F410D" w:rsidRPr="003E4F5F">
        <w:rPr>
          <w:rFonts w:ascii="Verdana" w:hAnsi="Verdana" w:cs="Segoe UI"/>
          <w:b/>
          <w:bCs/>
          <w:sz w:val="22"/>
          <w:szCs w:val="22"/>
        </w:rPr>
        <w:t>2025</w:t>
      </w:r>
      <w:r w:rsidR="007F410D" w:rsidRPr="003E4F5F">
        <w:rPr>
          <w:rFonts w:ascii="Verdana" w:hAnsi="Verdana" w:cs="Segoe UI"/>
          <w:sz w:val="22"/>
          <w:szCs w:val="22"/>
        </w:rPr>
        <w:t xml:space="preserve"> - (Mens. 199 PL Executivo 182) - </w:t>
      </w:r>
      <w:r w:rsidR="007F410D" w:rsidRPr="003E4F5F">
        <w:rPr>
          <w:rFonts w:ascii="Verdana" w:hAnsi="Verdana"/>
          <w:sz w:val="22"/>
          <w:szCs w:val="22"/>
        </w:rPr>
        <w:t xml:space="preserve">Poder </w:t>
      </w:r>
      <w:r w:rsidR="007F410D" w:rsidRPr="003E4F5F">
        <w:rPr>
          <w:rFonts w:ascii="Verdana" w:hAnsi="Verdana"/>
          <w:b/>
          <w:sz w:val="22"/>
          <w:szCs w:val="22"/>
        </w:rPr>
        <w:t>EXECUTIVO MUNICIPAL</w:t>
      </w:r>
      <w:r w:rsidR="007F410D" w:rsidRPr="003E4F5F">
        <w:rPr>
          <w:rFonts w:ascii="Verdana" w:hAnsi="Verdana"/>
          <w:i/>
          <w:iCs/>
          <w:sz w:val="22"/>
          <w:szCs w:val="22"/>
        </w:rPr>
        <w:t xml:space="preserve">, </w:t>
      </w:r>
      <w:r w:rsidR="007F410D" w:rsidRPr="003E4F5F">
        <w:rPr>
          <w:rFonts w:ascii="Verdana" w:hAnsi="Verdana"/>
          <w:iCs/>
          <w:sz w:val="22"/>
          <w:szCs w:val="22"/>
        </w:rPr>
        <w:t xml:space="preserve">que dispõe sobre: </w:t>
      </w:r>
      <w:r w:rsidR="007F410D" w:rsidRPr="003E4F5F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R$600.000,00</w:t>
      </w:r>
      <w:r w:rsidR="007F410D" w:rsidRPr="003E4F5F">
        <w:rPr>
          <w:rFonts w:ascii="Verdana" w:hAnsi="Verdana"/>
          <w:b/>
          <w:iCs/>
          <w:sz w:val="22"/>
          <w:szCs w:val="22"/>
        </w:rPr>
        <w:t>.</w:t>
      </w:r>
      <w:r w:rsidR="007F410D" w:rsidRPr="003E4F5F">
        <w:rPr>
          <w:rFonts w:ascii="Verdana" w:hAnsi="Verdana"/>
          <w:iCs/>
          <w:sz w:val="22"/>
          <w:szCs w:val="22"/>
        </w:rPr>
        <w:t xml:space="preserve"> Secretaria Municipal de Saúde – aquisição de medicamentos para atender a demanda das unidades de saúde. Matéria chegando à comissão</w:t>
      </w:r>
      <w:r w:rsidR="007F410D">
        <w:rPr>
          <w:rFonts w:ascii="Verdana" w:hAnsi="Verdana"/>
          <w:iCs/>
          <w:sz w:val="22"/>
          <w:szCs w:val="22"/>
        </w:rPr>
        <w:t xml:space="preserve">, sendo distribuída à relatoria da vereadora Rosa Janete Carneiro Lins para emissão de parecer e voto, </w:t>
      </w:r>
      <w:r w:rsidR="007F410D">
        <w:rPr>
          <w:rFonts w:ascii="Verdana" w:hAnsi="Verdana"/>
          <w:sz w:val="22"/>
          <w:szCs w:val="22"/>
        </w:rPr>
        <w:t>observado que a reunião foi suspensa e o parecer fora apresentado e aprovado na mesma oportunidade;</w:t>
      </w:r>
      <w:r w:rsidR="007F410D">
        <w:rPr>
          <w:rFonts w:ascii="Verdana" w:hAnsi="Verdana" w:cs="Segoe UI"/>
          <w:b/>
          <w:sz w:val="22"/>
          <w:szCs w:val="22"/>
        </w:rPr>
        <w:t xml:space="preserve"> </w:t>
      </w:r>
      <w:r w:rsidR="007F410D" w:rsidRPr="003E4F5F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7F410D" w:rsidRPr="003E4F5F">
        <w:rPr>
          <w:rFonts w:ascii="Verdana" w:hAnsi="Verdana" w:cs="Segoe UI"/>
          <w:b/>
          <w:sz w:val="22"/>
          <w:szCs w:val="22"/>
        </w:rPr>
        <w:t>205</w:t>
      </w:r>
      <w:r w:rsidR="007F410D" w:rsidRPr="003E4F5F">
        <w:rPr>
          <w:rFonts w:ascii="Verdana" w:hAnsi="Verdana" w:cs="Segoe UI"/>
          <w:sz w:val="22"/>
          <w:szCs w:val="22"/>
        </w:rPr>
        <w:t>/</w:t>
      </w:r>
      <w:r w:rsidR="007F410D" w:rsidRPr="003E4F5F">
        <w:rPr>
          <w:rFonts w:ascii="Verdana" w:hAnsi="Verdana" w:cs="Segoe UI"/>
          <w:b/>
          <w:bCs/>
          <w:sz w:val="22"/>
          <w:szCs w:val="22"/>
        </w:rPr>
        <w:t>2025</w:t>
      </w:r>
      <w:r w:rsidR="007F410D" w:rsidRPr="003E4F5F">
        <w:rPr>
          <w:rFonts w:ascii="Verdana" w:hAnsi="Verdana" w:cs="Segoe UI"/>
          <w:sz w:val="22"/>
          <w:szCs w:val="22"/>
        </w:rPr>
        <w:t xml:space="preserve"> - (Mens. 201 PL Executivo 184) - </w:t>
      </w:r>
      <w:r w:rsidR="007F410D" w:rsidRPr="003E4F5F">
        <w:rPr>
          <w:rFonts w:ascii="Verdana" w:hAnsi="Verdana"/>
          <w:sz w:val="22"/>
          <w:szCs w:val="22"/>
        </w:rPr>
        <w:t xml:space="preserve">Poder </w:t>
      </w:r>
      <w:r w:rsidR="007F410D" w:rsidRPr="003E4F5F">
        <w:rPr>
          <w:rFonts w:ascii="Verdana" w:hAnsi="Verdana"/>
          <w:b/>
          <w:sz w:val="22"/>
          <w:szCs w:val="22"/>
        </w:rPr>
        <w:t>EXECUTIVO MUNICIPAL</w:t>
      </w:r>
      <w:r w:rsidR="007F410D" w:rsidRPr="003E4F5F">
        <w:rPr>
          <w:rFonts w:ascii="Verdana" w:hAnsi="Verdana"/>
          <w:i/>
          <w:iCs/>
          <w:sz w:val="22"/>
          <w:szCs w:val="22"/>
        </w:rPr>
        <w:t xml:space="preserve">, </w:t>
      </w:r>
      <w:r w:rsidR="007F410D" w:rsidRPr="003E4F5F">
        <w:rPr>
          <w:rFonts w:ascii="Verdana" w:hAnsi="Verdana"/>
          <w:iCs/>
          <w:sz w:val="22"/>
          <w:szCs w:val="22"/>
        </w:rPr>
        <w:t xml:space="preserve">que dispõe sobre: </w:t>
      </w:r>
      <w:r w:rsidR="007F410D" w:rsidRPr="003E4F5F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R$1.000.000,00. </w:t>
      </w:r>
      <w:r w:rsidR="007F410D" w:rsidRPr="003E4F5F">
        <w:rPr>
          <w:rFonts w:ascii="Verdana" w:hAnsi="Verdana"/>
          <w:sz w:val="22"/>
          <w:szCs w:val="22"/>
        </w:rPr>
        <w:t>Secretaria Municipal de Saúde - aquisição de materiais necessários para o bom funcionamento e atendimento a pacientes atendidos no SUS/Incremento Temporário ao Custeio dos serviços de Atenção Especializada à Saúde – Emenda CAS. Matéria chegando à comissão</w:t>
      </w:r>
      <w:r w:rsidR="007F410D">
        <w:rPr>
          <w:rFonts w:ascii="Verdana" w:hAnsi="Verdana"/>
          <w:sz w:val="22"/>
          <w:szCs w:val="22"/>
        </w:rPr>
        <w:t xml:space="preserve">, </w:t>
      </w:r>
      <w:r w:rsidR="007F410D">
        <w:rPr>
          <w:rFonts w:ascii="Verdana" w:hAnsi="Verdana"/>
          <w:iCs/>
          <w:sz w:val="22"/>
          <w:szCs w:val="22"/>
        </w:rPr>
        <w:t xml:space="preserve">sendo distribuída à relatoria da vereadora Rosa Janete Carneiro Lins para emissão de parecer e voto, </w:t>
      </w:r>
      <w:r w:rsidR="007F410D">
        <w:rPr>
          <w:rFonts w:ascii="Verdana" w:hAnsi="Verdana"/>
          <w:sz w:val="22"/>
          <w:szCs w:val="22"/>
        </w:rPr>
        <w:t>observado que a reunião foi suspensa e o parecer fora apresentado e aprovado na mesma oportunidade;</w:t>
      </w:r>
      <w:r w:rsidR="007F410D">
        <w:rPr>
          <w:rFonts w:ascii="Verdana" w:hAnsi="Verdana" w:cs="Segoe UI"/>
          <w:b/>
          <w:sz w:val="22"/>
          <w:szCs w:val="22"/>
        </w:rPr>
        <w:t xml:space="preserve"> </w:t>
      </w:r>
      <w:r w:rsidR="007F410D" w:rsidRPr="003E4F5F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7F410D" w:rsidRPr="003E4F5F">
        <w:rPr>
          <w:rFonts w:ascii="Verdana" w:hAnsi="Verdana" w:cs="Segoe UI"/>
          <w:b/>
          <w:sz w:val="22"/>
          <w:szCs w:val="22"/>
        </w:rPr>
        <w:t>206</w:t>
      </w:r>
      <w:r w:rsidR="007F410D" w:rsidRPr="003E4F5F">
        <w:rPr>
          <w:rFonts w:ascii="Verdana" w:hAnsi="Verdana" w:cs="Segoe UI"/>
          <w:b/>
          <w:bCs/>
          <w:sz w:val="22"/>
          <w:szCs w:val="22"/>
        </w:rPr>
        <w:t>/2025</w:t>
      </w:r>
      <w:r w:rsidR="007F410D" w:rsidRPr="003E4F5F">
        <w:rPr>
          <w:rFonts w:ascii="Verdana" w:hAnsi="Verdana" w:cs="Segoe UI"/>
          <w:sz w:val="22"/>
          <w:szCs w:val="22"/>
        </w:rPr>
        <w:t xml:space="preserve"> - (Mens. 202 PL Executivo 185) - </w:t>
      </w:r>
      <w:r w:rsidR="007F410D" w:rsidRPr="003E4F5F">
        <w:rPr>
          <w:rFonts w:ascii="Verdana" w:hAnsi="Verdana"/>
          <w:sz w:val="22"/>
          <w:szCs w:val="22"/>
        </w:rPr>
        <w:t xml:space="preserve">Poder </w:t>
      </w:r>
      <w:r w:rsidR="007F410D" w:rsidRPr="003E4F5F">
        <w:rPr>
          <w:rFonts w:ascii="Verdana" w:hAnsi="Verdana"/>
          <w:b/>
          <w:sz w:val="22"/>
          <w:szCs w:val="22"/>
        </w:rPr>
        <w:t>EXECUTIVO MUNICIPAL</w:t>
      </w:r>
      <w:r w:rsidR="007F410D" w:rsidRPr="003E4F5F">
        <w:rPr>
          <w:rFonts w:ascii="Verdana" w:hAnsi="Verdana"/>
          <w:i/>
          <w:iCs/>
          <w:sz w:val="22"/>
          <w:szCs w:val="22"/>
        </w:rPr>
        <w:t xml:space="preserve">, </w:t>
      </w:r>
      <w:r w:rsidR="007F410D" w:rsidRPr="003E4F5F">
        <w:rPr>
          <w:rFonts w:ascii="Verdana" w:hAnsi="Verdana"/>
          <w:iCs/>
          <w:sz w:val="22"/>
          <w:szCs w:val="22"/>
        </w:rPr>
        <w:t xml:space="preserve">que dispõe sobre: </w:t>
      </w:r>
      <w:r w:rsidR="007F410D" w:rsidRPr="003E4F5F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excesso de arrecadação de recursos vinculados a receita no valor de R$1.750.000,00</w:t>
      </w:r>
      <w:r w:rsidR="007F410D" w:rsidRPr="003E4F5F">
        <w:rPr>
          <w:rFonts w:ascii="Verdana" w:hAnsi="Verdana" w:cs="Segoe UI"/>
          <w:b/>
          <w:sz w:val="22"/>
          <w:szCs w:val="22"/>
        </w:rPr>
        <w:t xml:space="preserve">. </w:t>
      </w:r>
      <w:r w:rsidR="007F410D" w:rsidRPr="003E4F5F">
        <w:rPr>
          <w:rFonts w:ascii="Verdana" w:hAnsi="Verdana"/>
          <w:sz w:val="22"/>
          <w:szCs w:val="22"/>
        </w:rPr>
        <w:t>Secretaria Municipal de Saúde - prestação de serviços de terceiros pessoa jurídica, para auxiliar o bom funcionamento e atendimento a pacientes atendidos no SUS/Incremento Temporário ao Custeio dos serviços de Atenção Especializada à Saúde – Emenda CAS. Matéria chegando à comissão</w:t>
      </w:r>
      <w:r w:rsidR="007F410D">
        <w:rPr>
          <w:rFonts w:ascii="Verdana" w:hAnsi="Verdana"/>
          <w:sz w:val="22"/>
          <w:szCs w:val="22"/>
        </w:rPr>
        <w:t xml:space="preserve">, </w:t>
      </w:r>
      <w:r w:rsidR="007F410D">
        <w:rPr>
          <w:rFonts w:ascii="Verdana" w:hAnsi="Verdana"/>
          <w:iCs/>
          <w:sz w:val="22"/>
          <w:szCs w:val="22"/>
        </w:rPr>
        <w:t xml:space="preserve">sendo distribuída à relatoria da vereadora Rosa Janete Carneiro Lins para emissão de parecer e voto, </w:t>
      </w:r>
      <w:r w:rsidR="007F410D">
        <w:rPr>
          <w:rFonts w:ascii="Verdana" w:hAnsi="Verdana"/>
          <w:sz w:val="22"/>
          <w:szCs w:val="22"/>
        </w:rPr>
        <w:t>observado que a reunião foi suspensa e o parecer fora apresentado e aprovado na mesma oportunidade;</w:t>
      </w:r>
      <w:r w:rsidR="007F410D">
        <w:rPr>
          <w:rFonts w:ascii="Verdana" w:hAnsi="Verdana" w:cs="Segoe UI"/>
          <w:b/>
          <w:sz w:val="22"/>
          <w:szCs w:val="22"/>
        </w:rPr>
        <w:t xml:space="preserve"> </w:t>
      </w:r>
      <w:r w:rsidR="007F410D" w:rsidRPr="003E4F5F">
        <w:rPr>
          <w:rFonts w:ascii="Verdana" w:hAnsi="Verdana" w:cs="Segoe UI"/>
          <w:sz w:val="22"/>
          <w:szCs w:val="22"/>
        </w:rPr>
        <w:t xml:space="preserve">Apreciação do projeto de Lei nº. </w:t>
      </w:r>
      <w:r w:rsidR="007F410D" w:rsidRPr="003E4F5F">
        <w:rPr>
          <w:rFonts w:ascii="Verdana" w:hAnsi="Verdana" w:cs="Segoe UI"/>
          <w:b/>
          <w:sz w:val="22"/>
          <w:szCs w:val="22"/>
        </w:rPr>
        <w:t>207</w:t>
      </w:r>
      <w:r w:rsidR="007F410D" w:rsidRPr="003E4F5F">
        <w:rPr>
          <w:rFonts w:ascii="Verdana" w:hAnsi="Verdana" w:cs="Segoe UI"/>
          <w:sz w:val="22"/>
          <w:szCs w:val="22"/>
        </w:rPr>
        <w:t>/</w:t>
      </w:r>
      <w:r w:rsidR="007F410D" w:rsidRPr="003E4F5F">
        <w:rPr>
          <w:rFonts w:ascii="Verdana" w:hAnsi="Verdana" w:cs="Segoe UI"/>
          <w:b/>
          <w:bCs/>
          <w:sz w:val="22"/>
          <w:szCs w:val="22"/>
        </w:rPr>
        <w:t>2025</w:t>
      </w:r>
      <w:r w:rsidR="007F410D" w:rsidRPr="003E4F5F">
        <w:rPr>
          <w:rFonts w:ascii="Verdana" w:hAnsi="Verdana" w:cs="Segoe UI"/>
          <w:sz w:val="22"/>
          <w:szCs w:val="22"/>
        </w:rPr>
        <w:t xml:space="preserve"> - (Mens. 203 PL Executivo 186) - </w:t>
      </w:r>
      <w:r w:rsidR="007F410D" w:rsidRPr="003E4F5F">
        <w:rPr>
          <w:rFonts w:ascii="Verdana" w:hAnsi="Verdana"/>
          <w:sz w:val="22"/>
          <w:szCs w:val="22"/>
        </w:rPr>
        <w:t xml:space="preserve">Poder </w:t>
      </w:r>
      <w:r w:rsidR="007F410D" w:rsidRPr="003E4F5F">
        <w:rPr>
          <w:rFonts w:ascii="Verdana" w:hAnsi="Verdana"/>
          <w:b/>
          <w:sz w:val="22"/>
          <w:szCs w:val="22"/>
        </w:rPr>
        <w:t>EXECUTIVO MUNICIPAL</w:t>
      </w:r>
      <w:r w:rsidR="007F410D" w:rsidRPr="003E4F5F">
        <w:rPr>
          <w:rFonts w:ascii="Verdana" w:hAnsi="Verdana"/>
          <w:i/>
          <w:iCs/>
          <w:sz w:val="22"/>
          <w:szCs w:val="22"/>
        </w:rPr>
        <w:t xml:space="preserve">, </w:t>
      </w:r>
      <w:r w:rsidR="007F410D" w:rsidRPr="003E4F5F">
        <w:rPr>
          <w:rFonts w:ascii="Verdana" w:hAnsi="Verdana"/>
          <w:iCs/>
          <w:sz w:val="22"/>
          <w:szCs w:val="22"/>
        </w:rPr>
        <w:t xml:space="preserve">que dispõe sobre: </w:t>
      </w:r>
      <w:r w:rsidR="007F410D" w:rsidRPr="003E4F5F">
        <w:rPr>
          <w:rFonts w:ascii="Verdana" w:hAnsi="Verdana" w:cs="Segoe UI"/>
          <w:b/>
          <w:sz w:val="22"/>
          <w:szCs w:val="22"/>
        </w:rPr>
        <w:t xml:space="preserve">Autoriza a abertura de crédito adicional especial por superávit financeiro no valor de R$359.939,01. </w:t>
      </w:r>
      <w:r w:rsidR="007F410D" w:rsidRPr="003E4F5F">
        <w:rPr>
          <w:rFonts w:ascii="Verdana" w:hAnsi="Verdana"/>
          <w:sz w:val="22"/>
          <w:szCs w:val="22"/>
        </w:rPr>
        <w:t>Secretaria Municipal de Saúde - aquisição de equipamento e material permanente para atender ao programa informatização da Atenção Primaria em Saúde. Matéria chegando à comissão</w:t>
      </w:r>
      <w:r w:rsidR="007F410D">
        <w:rPr>
          <w:rFonts w:ascii="Verdana" w:hAnsi="Verdana"/>
          <w:sz w:val="22"/>
          <w:szCs w:val="22"/>
        </w:rPr>
        <w:t xml:space="preserve">, </w:t>
      </w:r>
      <w:r w:rsidR="007F410D">
        <w:rPr>
          <w:rFonts w:ascii="Verdana" w:hAnsi="Verdana"/>
          <w:iCs/>
          <w:sz w:val="22"/>
          <w:szCs w:val="22"/>
        </w:rPr>
        <w:t xml:space="preserve">sendo distribuída à relatoria da vereadora Rosa Janete Carneiro Lins para emissão de parecer e voto, </w:t>
      </w:r>
      <w:r w:rsidR="007F410D">
        <w:rPr>
          <w:rFonts w:ascii="Verdana" w:hAnsi="Verdana"/>
          <w:sz w:val="22"/>
          <w:szCs w:val="22"/>
        </w:rPr>
        <w:t>observado que a reunião foi suspensa e o parecer fora apresentado e aprovado na mesma oportunidade</w:t>
      </w:r>
      <w:r w:rsidR="007F410D">
        <w:rPr>
          <w:rFonts w:ascii="Verdana" w:hAnsi="Verdana"/>
          <w:sz w:val="22"/>
          <w:szCs w:val="22"/>
        </w:rPr>
        <w:t>.</w:t>
      </w:r>
    </w:p>
    <w:p w14:paraId="1359B52D" w14:textId="77777777" w:rsidR="007F410D" w:rsidRDefault="007F410D" w:rsidP="007F410D">
      <w:pPr>
        <w:ind w:right="-285"/>
        <w:jc w:val="both"/>
        <w:rPr>
          <w:rFonts w:ascii="Verdana" w:hAnsi="Verdana"/>
          <w:sz w:val="22"/>
          <w:szCs w:val="22"/>
        </w:rPr>
      </w:pPr>
    </w:p>
    <w:p w14:paraId="08F01D81" w14:textId="73884C5F" w:rsidR="00E30136" w:rsidRPr="006C607C" w:rsidRDefault="00E30136" w:rsidP="00E30136">
      <w:pPr>
        <w:jc w:val="both"/>
        <w:rPr>
          <w:rFonts w:ascii="Arial" w:hAnsi="Arial" w:cs="Arial"/>
        </w:rPr>
      </w:pPr>
    </w:p>
    <w:p w14:paraId="5DE550D0" w14:textId="7EA8A3EB" w:rsidR="00E30136" w:rsidRDefault="00E30136" w:rsidP="00E301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5A328D" w14:textId="77777777" w:rsidR="00E30136" w:rsidRDefault="00E30136" w:rsidP="00E30136">
      <w:pPr>
        <w:jc w:val="both"/>
        <w:rPr>
          <w:rFonts w:ascii="Arial" w:hAnsi="Arial" w:cs="Arial"/>
        </w:rPr>
      </w:pPr>
    </w:p>
    <w:p w14:paraId="2C1AA565" w14:textId="3C520FC8" w:rsidR="00E30136" w:rsidRDefault="00E30136" w:rsidP="00E30136">
      <w:pPr>
        <w:jc w:val="both"/>
        <w:rPr>
          <w:rFonts w:ascii="Arial" w:hAnsi="Arial" w:cs="Arial"/>
        </w:rPr>
      </w:pPr>
    </w:p>
    <w:p w14:paraId="493E8269" w14:textId="1547D45C" w:rsidR="00462943" w:rsidRPr="005C19EC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7E1DC2F1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56CC9EB8" w14:textId="77777777" w:rsidR="00462943" w:rsidRDefault="00462943" w:rsidP="00462943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0D6077F3" w14:textId="02F1ECC3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63FC5AA9" w14:textId="48E65FA5" w:rsidR="00462943" w:rsidRDefault="00462943" w:rsidP="00462943">
      <w:pPr>
        <w:ind w:firstLine="851"/>
        <w:jc w:val="both"/>
        <w:rPr>
          <w:rFonts w:ascii="Arial" w:hAnsi="Arial" w:cs="Arial"/>
          <w:b/>
          <w:bCs/>
        </w:rPr>
      </w:pPr>
    </w:p>
    <w:p w14:paraId="2F808840" w14:textId="632EF75C" w:rsidR="000F6DA6" w:rsidRDefault="00462943" w:rsidP="000F6DA6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FB7945E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2554782B" w14:textId="77777777" w:rsidR="000F6DA6" w:rsidRDefault="000F6DA6" w:rsidP="000F6DA6">
      <w:pPr>
        <w:ind w:firstLine="851"/>
        <w:jc w:val="both"/>
        <w:rPr>
          <w:rFonts w:ascii="Arial" w:hAnsi="Arial" w:cs="Arial"/>
          <w:b/>
          <w:bCs/>
        </w:rPr>
      </w:pPr>
    </w:p>
    <w:p w14:paraId="48377972" w14:textId="102A618B" w:rsidR="000F6DA6" w:rsidRDefault="000F6DA6" w:rsidP="000F6DA6">
      <w:pPr>
        <w:ind w:firstLine="851"/>
        <w:jc w:val="both"/>
        <w:rPr>
          <w:rFonts w:ascii="Arial" w:hAnsi="Arial" w:cs="Arial"/>
        </w:rPr>
      </w:pPr>
    </w:p>
    <w:p w14:paraId="61F90407" w14:textId="133AE1B5" w:rsidR="001377D9" w:rsidRDefault="001377D9" w:rsidP="000F6DA6">
      <w:pPr>
        <w:ind w:firstLine="567"/>
        <w:jc w:val="both"/>
        <w:rPr>
          <w:rFonts w:ascii="Verdana" w:eastAsia="Malgun Gothic" w:hAnsi="Verdana" w:cs="Arial"/>
          <w:sz w:val="22"/>
          <w:szCs w:val="22"/>
        </w:rPr>
      </w:pPr>
    </w:p>
    <w:p w14:paraId="291C7043" w14:textId="77777777" w:rsidR="001505C8" w:rsidRDefault="001505C8" w:rsidP="00961F4F">
      <w:pPr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430B8D83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D40A5E5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4290AB9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58D2E74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43BEA6A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99CA8EB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A0912FD" w14:textId="77777777" w:rsidR="00961F4F" w:rsidRDefault="00961F4F" w:rsidP="00961F4F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492A6906" w14:textId="77777777" w:rsidR="00961F4F" w:rsidRDefault="00961F4F" w:rsidP="00961F4F">
      <w:pPr>
        <w:jc w:val="both"/>
        <w:rPr>
          <w:rFonts w:ascii="Verdana" w:hAnsi="Verdana" w:cs="Segoe UI"/>
          <w:sz w:val="20"/>
          <w:szCs w:val="20"/>
        </w:rPr>
      </w:pPr>
    </w:p>
    <w:p w14:paraId="7B0BE16B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11D3C8B3" w14:textId="77777777" w:rsidR="00961F4F" w:rsidRPr="004D4DFC" w:rsidRDefault="00961F4F" w:rsidP="00961F4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4C73434" w14:textId="77777777" w:rsidR="00961F4F" w:rsidRPr="004D4DFC" w:rsidRDefault="00961F4F" w:rsidP="00961F4F">
      <w:pPr>
        <w:spacing w:line="276" w:lineRule="auto"/>
        <w:rPr>
          <w:rFonts w:ascii="Verdana" w:hAnsi="Verdana"/>
          <w:sz w:val="20"/>
          <w:szCs w:val="20"/>
        </w:rPr>
      </w:pPr>
    </w:p>
    <w:p w14:paraId="692A52B4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17B3BCDA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560BB87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4B071D0F" w14:textId="77777777" w:rsidR="00961F4F" w:rsidRPr="004D4DFC" w:rsidRDefault="00961F4F" w:rsidP="00961F4F">
      <w:pPr>
        <w:rPr>
          <w:rFonts w:ascii="Verdana" w:hAnsi="Verdana"/>
          <w:sz w:val="20"/>
          <w:szCs w:val="20"/>
        </w:rPr>
      </w:pPr>
    </w:p>
    <w:p w14:paraId="6AF29B51" w14:textId="77777777" w:rsidR="008A6A4B" w:rsidRDefault="008A6A4B"/>
    <w:sectPr w:rsidR="008A6A4B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4F"/>
    <w:rsid w:val="000105DC"/>
    <w:rsid w:val="00044E31"/>
    <w:rsid w:val="00074B9E"/>
    <w:rsid w:val="000C128D"/>
    <w:rsid w:val="000C2B4F"/>
    <w:rsid w:val="000F6DA6"/>
    <w:rsid w:val="001377D9"/>
    <w:rsid w:val="001505C8"/>
    <w:rsid w:val="0017182E"/>
    <w:rsid w:val="0019510B"/>
    <w:rsid w:val="001B5BF1"/>
    <w:rsid w:val="002024DC"/>
    <w:rsid w:val="002B7299"/>
    <w:rsid w:val="00355868"/>
    <w:rsid w:val="00376250"/>
    <w:rsid w:val="003E4FB9"/>
    <w:rsid w:val="003F6FBE"/>
    <w:rsid w:val="00462943"/>
    <w:rsid w:val="00470064"/>
    <w:rsid w:val="004B093C"/>
    <w:rsid w:val="004B6A4E"/>
    <w:rsid w:val="00543606"/>
    <w:rsid w:val="00581712"/>
    <w:rsid w:val="005A1257"/>
    <w:rsid w:val="005C4A4F"/>
    <w:rsid w:val="006048CD"/>
    <w:rsid w:val="006246B7"/>
    <w:rsid w:val="006A2D99"/>
    <w:rsid w:val="006C607C"/>
    <w:rsid w:val="007449A9"/>
    <w:rsid w:val="007517A3"/>
    <w:rsid w:val="00764E54"/>
    <w:rsid w:val="007738E8"/>
    <w:rsid w:val="00796C4D"/>
    <w:rsid w:val="007C531F"/>
    <w:rsid w:val="007F410D"/>
    <w:rsid w:val="008366B9"/>
    <w:rsid w:val="008430A4"/>
    <w:rsid w:val="008A093E"/>
    <w:rsid w:val="008A6A4B"/>
    <w:rsid w:val="008E0484"/>
    <w:rsid w:val="00902F4F"/>
    <w:rsid w:val="00941D7D"/>
    <w:rsid w:val="00943217"/>
    <w:rsid w:val="00950ADB"/>
    <w:rsid w:val="00961F4F"/>
    <w:rsid w:val="0096350F"/>
    <w:rsid w:val="0096617C"/>
    <w:rsid w:val="00986BC6"/>
    <w:rsid w:val="00A56958"/>
    <w:rsid w:val="00A92F53"/>
    <w:rsid w:val="00AE4958"/>
    <w:rsid w:val="00B348B2"/>
    <w:rsid w:val="00BA0E10"/>
    <w:rsid w:val="00C4402E"/>
    <w:rsid w:val="00C61338"/>
    <w:rsid w:val="00CF4034"/>
    <w:rsid w:val="00D42915"/>
    <w:rsid w:val="00D43579"/>
    <w:rsid w:val="00D56228"/>
    <w:rsid w:val="00D7780B"/>
    <w:rsid w:val="00DC4113"/>
    <w:rsid w:val="00E2639A"/>
    <w:rsid w:val="00E30136"/>
    <w:rsid w:val="00EC1F03"/>
    <w:rsid w:val="00F72C15"/>
    <w:rsid w:val="00F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5AC1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4F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961F4F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961F4F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961F4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961F4F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CÂMARA-RM</dc:creator>
  <cp:lastModifiedBy>Usuario</cp:lastModifiedBy>
  <cp:revision>4</cp:revision>
  <dcterms:created xsi:type="dcterms:W3CDTF">2025-12-09T11:36:00Z</dcterms:created>
  <dcterms:modified xsi:type="dcterms:W3CDTF">2025-12-09T12:21:00Z</dcterms:modified>
</cp:coreProperties>
</file>