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E45" w:rsidRPr="00D82F6B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D82F6B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74FDE2" wp14:editId="483CB552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 w:rsidRPr="00D82F6B">
        <w:rPr>
          <w:rFonts w:ascii="Verdana" w:hAnsi="Verdana"/>
          <w:sz w:val="28"/>
          <w:szCs w:val="28"/>
        </w:rPr>
        <w:t xml:space="preserve"> </w:t>
      </w:r>
    </w:p>
    <w:p w:rsidR="001D419D" w:rsidRPr="00D82F6B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D82F6B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:rsidR="001D419D" w:rsidRPr="00D82F6B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D82F6B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:rsidR="001D419D" w:rsidRPr="00D82F6B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D82F6B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:rsidR="001D419D" w:rsidRPr="00D82F6B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D82F6B">
        <w:rPr>
          <w:rFonts w:ascii="Verdana" w:eastAsia="Malgun Gothic" w:hAnsi="Verdana"/>
          <w:b/>
          <w:sz w:val="20"/>
          <w:szCs w:val="20"/>
        </w:rPr>
        <w:t xml:space="preserve">  </w:t>
      </w:r>
      <w:r w:rsidRPr="00D82F6B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 w:rsidRPr="00D82F6B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D82F6B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:rsidR="007A7A62" w:rsidRPr="00D82F6B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D82F6B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:rsidR="001D419D" w:rsidRPr="00D82F6B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:rsidR="003E12E9" w:rsidRPr="003E12E9" w:rsidRDefault="00375028" w:rsidP="003E12E9">
      <w:pPr>
        <w:jc w:val="both"/>
        <w:rPr>
          <w:rFonts w:ascii="Verdana" w:hAnsi="Verdana" w:cs="Segoe UI"/>
          <w:sz w:val="22"/>
          <w:szCs w:val="22"/>
        </w:rPr>
      </w:pPr>
      <w:r w:rsidRPr="006366AD">
        <w:rPr>
          <w:rFonts w:ascii="Verdana" w:eastAsia="Malgun Gothic" w:hAnsi="Verdana" w:cs="Arial"/>
          <w:sz w:val="22"/>
          <w:szCs w:val="22"/>
        </w:rPr>
        <w:t>Ata da</w:t>
      </w:r>
      <w:r w:rsidRPr="006366AD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90490A" w:rsidRPr="006366AD">
        <w:rPr>
          <w:rFonts w:ascii="Verdana" w:eastAsia="Malgun Gothic" w:hAnsi="Verdana" w:cs="Arial"/>
          <w:b/>
          <w:sz w:val="22"/>
          <w:szCs w:val="22"/>
        </w:rPr>
        <w:t>Quadragésima</w:t>
      </w:r>
      <w:r w:rsidR="006366AD" w:rsidRPr="006366AD">
        <w:rPr>
          <w:rFonts w:ascii="Verdana" w:eastAsia="Malgun Gothic" w:hAnsi="Verdana" w:cs="Arial"/>
          <w:b/>
          <w:sz w:val="22"/>
          <w:szCs w:val="22"/>
        </w:rPr>
        <w:t xml:space="preserve"> Segunda</w:t>
      </w:r>
      <w:r w:rsidR="00283EFA" w:rsidRPr="006366AD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6366AD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FF0432" w:rsidRPr="006366AD">
        <w:rPr>
          <w:rFonts w:ascii="Verdana" w:eastAsia="Malgun Gothic" w:hAnsi="Verdana" w:cs="Arial"/>
          <w:sz w:val="22"/>
          <w:szCs w:val="22"/>
        </w:rPr>
        <w:t>í</w:t>
      </w:r>
      <w:r w:rsidRPr="006366AD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 w:rsidR="00B07823" w:rsidRPr="006366AD">
        <w:rPr>
          <w:rFonts w:ascii="Verdana" w:eastAsia="Malgun Gothic" w:hAnsi="Verdana" w:cs="Arial"/>
          <w:sz w:val="22"/>
          <w:szCs w:val="22"/>
        </w:rPr>
        <w:t xml:space="preserve"> </w:t>
      </w:r>
      <w:r w:rsidRPr="006366AD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6366AD">
        <w:rPr>
          <w:rFonts w:ascii="Verdana" w:eastAsia="Malgun Gothic" w:hAnsi="Verdana" w:cs="Arial"/>
          <w:sz w:val="22"/>
          <w:szCs w:val="22"/>
        </w:rPr>
        <w:t xml:space="preserve"> Da Câmara Municipal De Rolim De Moura - RO, realizada aos </w:t>
      </w:r>
      <w:r w:rsidR="006366AD" w:rsidRPr="006366AD">
        <w:rPr>
          <w:rFonts w:ascii="Verdana" w:eastAsia="Malgun Gothic" w:hAnsi="Verdana" w:cs="Arial"/>
          <w:b/>
          <w:sz w:val="22"/>
          <w:szCs w:val="22"/>
        </w:rPr>
        <w:t>8</w:t>
      </w:r>
      <w:r w:rsidR="00B27E40" w:rsidRPr="006366AD">
        <w:rPr>
          <w:rFonts w:ascii="Verdana" w:eastAsia="Malgun Gothic" w:hAnsi="Verdana" w:cs="Arial"/>
          <w:b/>
          <w:sz w:val="22"/>
          <w:szCs w:val="22"/>
        </w:rPr>
        <w:t xml:space="preserve">  dias do mês de </w:t>
      </w:r>
      <w:r w:rsidR="006366AD" w:rsidRPr="006366AD">
        <w:rPr>
          <w:rFonts w:ascii="Verdana" w:eastAsia="Malgun Gothic" w:hAnsi="Verdana" w:cs="Arial"/>
          <w:b/>
          <w:sz w:val="22"/>
          <w:szCs w:val="22"/>
        </w:rPr>
        <w:t>dezembro</w:t>
      </w:r>
      <w:r w:rsidR="00B27E40" w:rsidRPr="006366AD">
        <w:rPr>
          <w:rFonts w:ascii="Verdana" w:eastAsia="Malgun Gothic" w:hAnsi="Verdana" w:cs="Arial"/>
          <w:b/>
          <w:sz w:val="22"/>
          <w:szCs w:val="22"/>
        </w:rPr>
        <w:t xml:space="preserve"> do ano de dois mil e vinte e cinco (2025)</w:t>
      </w:r>
      <w:r w:rsidRPr="006366AD">
        <w:rPr>
          <w:rFonts w:ascii="Verdana" w:eastAsia="Malgun Gothic" w:hAnsi="Verdana" w:cs="Arial"/>
          <w:sz w:val="22"/>
          <w:szCs w:val="22"/>
        </w:rPr>
        <w:t xml:space="preserve">, às 08H00 min, no plenário </w:t>
      </w:r>
      <w:r w:rsidRPr="006366AD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6366AD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6366AD">
        <w:rPr>
          <w:rFonts w:ascii="Verdana" w:eastAsia="Malgun Gothic" w:hAnsi="Verdana" w:cs="Arial"/>
          <w:b/>
          <w:sz w:val="22"/>
          <w:szCs w:val="22"/>
        </w:rPr>
        <w:t xml:space="preserve">", </w:t>
      </w:r>
      <w:r w:rsidRPr="006366AD">
        <w:rPr>
          <w:rFonts w:ascii="Verdana" w:eastAsia="Malgun Gothic" w:hAnsi="Verdana" w:cs="Arial"/>
          <w:sz w:val="22"/>
          <w:szCs w:val="22"/>
        </w:rPr>
        <w:t>sit</w:t>
      </w:r>
      <w:r w:rsidR="004912E8" w:rsidRPr="006366AD">
        <w:rPr>
          <w:rFonts w:ascii="Verdana" w:eastAsia="Malgun Gothic" w:hAnsi="Verdana" w:cs="Arial"/>
          <w:sz w:val="22"/>
          <w:szCs w:val="22"/>
        </w:rPr>
        <w:t xml:space="preserve">uado </w:t>
      </w:r>
      <w:r w:rsidRPr="006366AD">
        <w:rPr>
          <w:rFonts w:ascii="Verdana" w:eastAsia="Malgun Gothic" w:hAnsi="Verdana" w:cs="Arial"/>
          <w:sz w:val="22"/>
          <w:szCs w:val="22"/>
        </w:rPr>
        <w:t xml:space="preserve"> </w:t>
      </w:r>
      <w:r w:rsidR="004912E8" w:rsidRPr="006366AD">
        <w:rPr>
          <w:rFonts w:ascii="Verdana" w:eastAsia="Malgun Gothic" w:hAnsi="Verdana" w:cs="Arial"/>
          <w:sz w:val="22"/>
          <w:szCs w:val="22"/>
        </w:rPr>
        <w:t>n</w:t>
      </w:r>
      <w:r w:rsidRPr="006366AD">
        <w:rPr>
          <w:rFonts w:ascii="Verdana" w:eastAsia="Malgun Gothic" w:hAnsi="Verdana" w:cs="Arial"/>
          <w:sz w:val="22"/>
          <w:szCs w:val="22"/>
        </w:rPr>
        <w:t xml:space="preserve">a Avenida João Pessoa, 4463, sob a presidência da vereadora </w:t>
      </w:r>
      <w:r w:rsidRPr="006366AD">
        <w:rPr>
          <w:rFonts w:ascii="Verdana" w:eastAsia="Malgun Gothic" w:hAnsi="Verdana" w:cs="Arial"/>
          <w:b/>
          <w:sz w:val="22"/>
          <w:szCs w:val="22"/>
        </w:rPr>
        <w:t>ROSA JANETE CARNEIRO LINS</w:t>
      </w:r>
      <w:r w:rsidRPr="006366AD">
        <w:rPr>
          <w:rFonts w:ascii="Verdana" w:eastAsia="Malgun Gothic" w:hAnsi="Verdana" w:cs="Arial"/>
          <w:sz w:val="22"/>
          <w:szCs w:val="22"/>
        </w:rPr>
        <w:t xml:space="preserve"> e a presença do senhor vereador</w:t>
      </w:r>
      <w:r w:rsidR="00B07823" w:rsidRPr="006366AD">
        <w:rPr>
          <w:rFonts w:ascii="Verdana" w:eastAsia="Malgun Gothic" w:hAnsi="Verdana" w:cs="Arial"/>
          <w:sz w:val="22"/>
          <w:szCs w:val="22"/>
        </w:rPr>
        <w:t>:</w:t>
      </w:r>
      <w:r w:rsidRPr="006366AD"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6366AD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 w:rsidRPr="006366AD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6366AD">
        <w:rPr>
          <w:rFonts w:ascii="Verdana" w:eastAsia="Malgun Gothic" w:hAnsi="Verdana" w:cs="Arial"/>
          <w:b/>
          <w:sz w:val="22"/>
          <w:szCs w:val="22"/>
        </w:rPr>
        <w:t>I</w:t>
      </w:r>
      <w:r w:rsidR="006F7D21" w:rsidRPr="006366AD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pel</w:t>
      </w:r>
      <w:r w:rsidR="00EA0EEC" w:rsidRPr="006366AD">
        <w:rPr>
          <w:rFonts w:ascii="Verdana" w:eastAsia="Malgun Gothic" w:hAnsi="Verdana" w:cs="Arial"/>
          <w:sz w:val="22"/>
          <w:szCs w:val="22"/>
        </w:rPr>
        <w:t>o</w:t>
      </w:r>
      <w:r w:rsidR="006F7D21" w:rsidRPr="006366AD">
        <w:rPr>
          <w:rFonts w:ascii="Verdana" w:eastAsia="Malgun Gothic" w:hAnsi="Verdana" w:cs="Arial"/>
          <w:sz w:val="22"/>
          <w:szCs w:val="22"/>
        </w:rPr>
        <w:t xml:space="preserve"> </w:t>
      </w:r>
      <w:proofErr w:type="gramStart"/>
      <w:r w:rsidR="006F7D21" w:rsidRPr="006366AD">
        <w:rPr>
          <w:rFonts w:ascii="Verdana" w:eastAsia="Malgun Gothic" w:hAnsi="Verdana" w:cs="Arial"/>
          <w:sz w:val="22"/>
          <w:szCs w:val="22"/>
        </w:rPr>
        <w:t>vereador</w:t>
      </w:r>
      <w:r w:rsidR="007E7E46" w:rsidRPr="006366AD">
        <w:rPr>
          <w:rFonts w:ascii="Verdana" w:eastAsia="Malgun Gothic" w:hAnsi="Verdana" w:cs="Arial"/>
          <w:sz w:val="22"/>
          <w:szCs w:val="22"/>
        </w:rPr>
        <w:t xml:space="preserve"> :</w:t>
      </w:r>
      <w:proofErr w:type="gramEnd"/>
      <w:r w:rsidR="007E7E46" w:rsidRPr="006366AD">
        <w:rPr>
          <w:rFonts w:ascii="Verdana" w:eastAsia="Malgun Gothic" w:hAnsi="Verdana" w:cs="Arial"/>
          <w:sz w:val="22"/>
          <w:szCs w:val="22"/>
        </w:rPr>
        <w:t xml:space="preserve"> </w:t>
      </w:r>
      <w:r w:rsidR="007E7E46" w:rsidRPr="006366AD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 w:rsidRPr="006366AD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 w:rsidRPr="006366AD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 w:rsidRPr="006366AD">
        <w:rPr>
          <w:rFonts w:ascii="Verdana" w:hAnsi="Verdana" w:cs="Segoe UI"/>
          <w:sz w:val="20"/>
          <w:szCs w:val="20"/>
        </w:rPr>
        <w:t xml:space="preserve"> </w:t>
      </w:r>
      <w:bookmarkStart w:id="0" w:name="_Hlk212197865"/>
      <w:r w:rsidR="007E7E46" w:rsidRPr="006366AD">
        <w:rPr>
          <w:rFonts w:ascii="Verdana" w:hAnsi="Verdana" w:cs="Segoe UI"/>
          <w:sz w:val="20"/>
          <w:szCs w:val="20"/>
        </w:rPr>
        <w:t>Seguindo</w:t>
      </w:r>
      <w:r w:rsidR="009160EC" w:rsidRPr="006366AD">
        <w:rPr>
          <w:rFonts w:ascii="Verdana" w:hAnsi="Verdana" w:cs="Segoe UI"/>
          <w:sz w:val="20"/>
          <w:szCs w:val="20"/>
        </w:rPr>
        <w:t>,</w:t>
      </w:r>
      <w:r w:rsidR="007E7E46" w:rsidRPr="006366AD">
        <w:rPr>
          <w:rFonts w:ascii="Verdana" w:hAnsi="Verdana" w:cs="Segoe UI"/>
          <w:sz w:val="20"/>
          <w:szCs w:val="20"/>
        </w:rPr>
        <w:t xml:space="preserve"> houve a apreciação dos seguintes projetos</w:t>
      </w:r>
      <w:bookmarkEnd w:id="0"/>
      <w:r w:rsidR="009160EC" w:rsidRPr="006366AD">
        <w:rPr>
          <w:rFonts w:ascii="Verdana" w:hAnsi="Verdana" w:cs="Segoe UI"/>
          <w:sz w:val="20"/>
          <w:szCs w:val="20"/>
        </w:rPr>
        <w:t xml:space="preserve">: </w:t>
      </w:r>
      <w:bookmarkStart w:id="1" w:name="_Hlk214861799"/>
      <w:bookmarkStart w:id="2" w:name="_Hlk215814885"/>
      <w:r w:rsidR="003E12E9" w:rsidRPr="00F22EFC">
        <w:rPr>
          <w:rFonts w:ascii="Verdana" w:hAnsi="Verdana" w:cs="Segoe UI"/>
          <w:sz w:val="22"/>
          <w:szCs w:val="22"/>
        </w:rPr>
        <w:t>Apreciação do Projeto de Lei Complementar nº</w:t>
      </w:r>
      <w:r w:rsidR="003E12E9" w:rsidRPr="00F22EFC">
        <w:rPr>
          <w:rFonts w:ascii="Verdana" w:hAnsi="Verdana" w:cs="Segoe UI"/>
          <w:b/>
          <w:sz w:val="22"/>
          <w:szCs w:val="22"/>
        </w:rPr>
        <w:t xml:space="preserve"> 011</w:t>
      </w:r>
      <w:r w:rsidR="003E12E9" w:rsidRPr="00F22EFC">
        <w:rPr>
          <w:rFonts w:ascii="Verdana" w:hAnsi="Verdana" w:cs="Segoe UI"/>
          <w:sz w:val="22"/>
          <w:szCs w:val="22"/>
        </w:rPr>
        <w:t>/</w:t>
      </w:r>
      <w:r w:rsidR="003E12E9" w:rsidRPr="00F22EFC">
        <w:rPr>
          <w:rFonts w:ascii="Verdana" w:hAnsi="Verdana" w:cs="Segoe UI"/>
          <w:b/>
          <w:bCs/>
          <w:sz w:val="22"/>
          <w:szCs w:val="22"/>
        </w:rPr>
        <w:t>2025</w:t>
      </w:r>
      <w:r w:rsidR="003E12E9" w:rsidRPr="00F22EFC">
        <w:rPr>
          <w:rFonts w:ascii="Verdana" w:hAnsi="Verdana" w:cs="Segoe UI"/>
          <w:sz w:val="22"/>
          <w:szCs w:val="22"/>
        </w:rPr>
        <w:t xml:space="preserve"> (Mens. 128 PLC Executivo 11) - </w:t>
      </w:r>
      <w:r w:rsidR="003E12E9" w:rsidRPr="00F22EFC">
        <w:rPr>
          <w:rFonts w:ascii="Verdana" w:hAnsi="Verdana"/>
          <w:sz w:val="22"/>
          <w:szCs w:val="22"/>
        </w:rPr>
        <w:t>Poder</w:t>
      </w:r>
      <w:r w:rsidR="003E12E9" w:rsidRPr="00F22EFC">
        <w:rPr>
          <w:rFonts w:ascii="Verdana" w:hAnsi="Verdana"/>
          <w:b/>
          <w:sz w:val="22"/>
          <w:szCs w:val="22"/>
        </w:rPr>
        <w:t xml:space="preserve"> EXECUTIVO MUNICIPAL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>que dispõe sobre</w:t>
      </w:r>
      <w:r w:rsidR="003E12E9" w:rsidRPr="00F22EFC">
        <w:rPr>
          <w:rFonts w:ascii="Verdana" w:hAnsi="Verdana" w:cs="Segoe UI"/>
          <w:sz w:val="22"/>
          <w:szCs w:val="22"/>
        </w:rPr>
        <w:t xml:space="preserve">: </w:t>
      </w:r>
      <w:r w:rsidR="003E12E9" w:rsidRPr="00F22EFC">
        <w:rPr>
          <w:rFonts w:ascii="Verdana" w:hAnsi="Verdana" w:cs="Segoe UI"/>
          <w:b/>
          <w:sz w:val="22"/>
          <w:szCs w:val="22"/>
        </w:rPr>
        <w:t>Autoriza o Poder Público Municipal a conceder isenção do Imposto Predial e Territorial Urbano – IPTU sobre imóveis decorrentes de parcelamento do solo para implantação de Condomínios Urbanísticos. Matéria distribuída anteriormente à relatoria do vereador Adair Cardoso Batista</w:t>
      </w:r>
      <w:r w:rsidR="003E12E9">
        <w:rPr>
          <w:rFonts w:ascii="Verdana" w:hAnsi="Verdana" w:cs="Segoe UI"/>
          <w:b/>
          <w:sz w:val="22"/>
          <w:szCs w:val="22"/>
        </w:rPr>
        <w:t xml:space="preserve">, antes que fosse analisado o parecer do relator, a vereadora Rosa Janete Carneiro Lins retirou o projeto para relatoria; </w:t>
      </w:r>
      <w:bookmarkEnd w:id="2"/>
      <w:r w:rsidR="003E12E9" w:rsidRPr="00F22EFC">
        <w:rPr>
          <w:rFonts w:ascii="Verdana" w:hAnsi="Verdana" w:cs="Arial"/>
          <w:sz w:val="22"/>
          <w:szCs w:val="22"/>
        </w:rPr>
        <w:t xml:space="preserve">Apreciação do Projeto de Lei nº </w:t>
      </w:r>
      <w:r w:rsidR="003E12E9" w:rsidRPr="00F22EFC">
        <w:rPr>
          <w:rFonts w:ascii="Verdana" w:hAnsi="Verdana" w:cs="Arial"/>
          <w:b/>
          <w:sz w:val="22"/>
          <w:szCs w:val="22"/>
        </w:rPr>
        <w:t>046</w:t>
      </w:r>
      <w:r w:rsidR="003E12E9" w:rsidRPr="00F22EFC">
        <w:rPr>
          <w:rFonts w:ascii="Verdana" w:hAnsi="Verdana" w:cs="Arial"/>
          <w:sz w:val="22"/>
          <w:szCs w:val="22"/>
        </w:rPr>
        <w:t xml:space="preserve">/2025 – Vereador </w:t>
      </w:r>
      <w:r w:rsidR="003E12E9" w:rsidRPr="00F22EFC">
        <w:rPr>
          <w:rFonts w:ascii="Verdana" w:hAnsi="Verdana" w:cs="Arial"/>
          <w:b/>
          <w:sz w:val="22"/>
          <w:szCs w:val="22"/>
        </w:rPr>
        <w:t>EDERSON ANDRADE DE ALBUQUERQUE</w:t>
      </w:r>
      <w:r w:rsidR="003E12E9" w:rsidRPr="00F22EFC">
        <w:rPr>
          <w:rFonts w:ascii="Verdana" w:hAnsi="Verdana" w:cs="Arial"/>
          <w:sz w:val="22"/>
          <w:szCs w:val="22"/>
        </w:rPr>
        <w:t xml:space="preserve"> (Investigador Edinho), que dispõe sobre: </w:t>
      </w:r>
      <w:r w:rsidR="003E12E9" w:rsidRPr="00F22EFC">
        <w:rPr>
          <w:rFonts w:ascii="Verdana" w:hAnsi="Verdana"/>
          <w:b/>
          <w:i/>
          <w:sz w:val="22"/>
          <w:szCs w:val="22"/>
        </w:rPr>
        <w:t xml:space="preserve">Dispõe sobre a proibição e contratação de pessoas condenadas após transito e julgado pela Lei Federal n° 11.340/06, amplamente conhecida como “Lei Maria da Penha”, Lei n° 12.015/2009,  as quais, dispõe sobre os crimes contra a dignidade sexual e contra a liberdade sexual, conceituando os crimes de estupro, violação sexual mediante fraude, assédio sexual, exploração sexual e tráfico de pessoas para fim de exploração sexual, pontuado no artigo 213 e art. 217-A do código penal brasileiro, bem como impede nomeação e de outras providências. </w:t>
      </w:r>
      <w:r w:rsidR="003E12E9" w:rsidRPr="00F22EFC">
        <w:rPr>
          <w:rFonts w:ascii="Verdana" w:hAnsi="Verdana"/>
          <w:bCs/>
          <w:i/>
          <w:sz w:val="22"/>
          <w:szCs w:val="22"/>
        </w:rPr>
        <w:t xml:space="preserve">Matéria </w:t>
      </w:r>
      <w:r w:rsidR="003E12E9">
        <w:rPr>
          <w:rFonts w:ascii="Verdana" w:hAnsi="Verdana"/>
          <w:bCs/>
          <w:i/>
          <w:sz w:val="22"/>
          <w:szCs w:val="22"/>
        </w:rPr>
        <w:t>distribuída anteriormente à relatoria do vereador Adair Cardoso Batista, antes que fosse analisado o parecer, o vereador Thiago Gonçalves da Luz o retirou para relatoria;</w:t>
      </w:r>
      <w:bookmarkStart w:id="3" w:name="_Hlk215830663"/>
      <w:r w:rsidR="003E12E9">
        <w:rPr>
          <w:rFonts w:ascii="Verdana" w:hAnsi="Verdana" w:cs="Segoe UI"/>
          <w:sz w:val="22"/>
          <w:szCs w:val="22"/>
        </w:rPr>
        <w:t xml:space="preserve"> </w:t>
      </w:r>
      <w:r w:rsidR="003E12E9" w:rsidRPr="00F22EFC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3E12E9" w:rsidRPr="00F22EFC">
        <w:rPr>
          <w:rFonts w:ascii="Verdana" w:hAnsi="Verdana" w:cs="Segoe UI"/>
          <w:b/>
          <w:sz w:val="22"/>
          <w:szCs w:val="22"/>
        </w:rPr>
        <w:t>191</w:t>
      </w:r>
      <w:r w:rsidR="003E12E9" w:rsidRPr="00F22EFC">
        <w:rPr>
          <w:rFonts w:ascii="Verdana" w:hAnsi="Verdana" w:cs="Segoe UI"/>
          <w:b/>
          <w:bCs/>
          <w:sz w:val="22"/>
          <w:szCs w:val="22"/>
        </w:rPr>
        <w:t>/2025</w:t>
      </w:r>
      <w:r w:rsidR="003E12E9" w:rsidRPr="00F22EFC">
        <w:rPr>
          <w:rFonts w:ascii="Verdana" w:hAnsi="Verdana" w:cs="Segoe UI"/>
          <w:sz w:val="22"/>
          <w:szCs w:val="22"/>
        </w:rPr>
        <w:t xml:space="preserve"> - (Mens. 187 PL Executivo 171) - </w:t>
      </w:r>
      <w:r w:rsidR="003E12E9" w:rsidRPr="00F22EFC">
        <w:rPr>
          <w:rFonts w:ascii="Verdana" w:hAnsi="Verdana"/>
          <w:sz w:val="22"/>
          <w:szCs w:val="22"/>
        </w:rPr>
        <w:t xml:space="preserve">Poder </w:t>
      </w:r>
      <w:r w:rsidR="003E12E9" w:rsidRPr="00F22EFC">
        <w:rPr>
          <w:rFonts w:ascii="Verdana" w:hAnsi="Verdana"/>
          <w:b/>
          <w:sz w:val="22"/>
          <w:szCs w:val="22"/>
        </w:rPr>
        <w:t>EXECUTIVO MUNICIPAL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 xml:space="preserve">que dispõe sobre: </w:t>
      </w:r>
      <w:r w:rsidR="003E12E9" w:rsidRPr="00F22EFC">
        <w:rPr>
          <w:rFonts w:ascii="Verdana" w:hAnsi="Verdana"/>
          <w:b/>
          <w:sz w:val="22"/>
          <w:szCs w:val="22"/>
        </w:rPr>
        <w:t>Autoriza a abertura de crédito adicional especial por superávit financeiro no valor de R$213.037,48 e autoriza a abertura de crédito adicional especial por anulação de dotação no valor de R$29.300,95</w:t>
      </w:r>
      <w:r w:rsidR="003E12E9" w:rsidRPr="00F22EFC">
        <w:rPr>
          <w:rFonts w:ascii="Verdana" w:hAnsi="Verdana"/>
          <w:sz w:val="22"/>
          <w:szCs w:val="22"/>
        </w:rPr>
        <w:t>. Secretaria Municipal de Obras e Instalações – construção de galeria de concreto armado na Linha 176 km 4, Norte. Matéria distribuída à relatoria do vereador Thiago Gonçalves da Luz para emissão de parecer e voto</w:t>
      </w:r>
      <w:r w:rsidR="003E12E9">
        <w:rPr>
          <w:rFonts w:ascii="Verdana" w:hAnsi="Verdana"/>
          <w:sz w:val="22"/>
          <w:szCs w:val="22"/>
        </w:rPr>
        <w:t>, sendo o parecer apresentado e aprovado;</w:t>
      </w:r>
      <w:bookmarkEnd w:id="3"/>
      <w:r w:rsidR="003E12E9">
        <w:rPr>
          <w:rFonts w:ascii="Verdana" w:hAnsi="Verdana" w:cs="Segoe UI"/>
          <w:sz w:val="22"/>
          <w:szCs w:val="22"/>
        </w:rPr>
        <w:t xml:space="preserve"> </w:t>
      </w:r>
      <w:r w:rsidR="003E12E9" w:rsidRPr="00F22EFC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3E12E9" w:rsidRPr="00F22EFC">
        <w:rPr>
          <w:rFonts w:ascii="Verdana" w:hAnsi="Verdana" w:cs="Segoe UI"/>
          <w:b/>
          <w:sz w:val="22"/>
          <w:szCs w:val="22"/>
        </w:rPr>
        <w:t>196</w:t>
      </w:r>
      <w:r w:rsidR="003E12E9" w:rsidRPr="00F22EFC">
        <w:rPr>
          <w:rFonts w:ascii="Verdana" w:hAnsi="Verdana" w:cs="Segoe UI"/>
          <w:sz w:val="22"/>
          <w:szCs w:val="22"/>
        </w:rPr>
        <w:t>/</w:t>
      </w:r>
      <w:r w:rsidR="003E12E9" w:rsidRPr="00F22EFC">
        <w:rPr>
          <w:rFonts w:ascii="Verdana" w:hAnsi="Verdana" w:cs="Segoe UI"/>
          <w:b/>
          <w:bCs/>
          <w:sz w:val="22"/>
          <w:szCs w:val="22"/>
        </w:rPr>
        <w:t>2025</w:t>
      </w:r>
      <w:r w:rsidR="003E12E9" w:rsidRPr="00F22EFC">
        <w:rPr>
          <w:rFonts w:ascii="Verdana" w:hAnsi="Verdana" w:cs="Segoe UI"/>
          <w:sz w:val="22"/>
          <w:szCs w:val="22"/>
        </w:rPr>
        <w:t xml:space="preserve"> - (Mens. 193 PL Executivo 177) - </w:t>
      </w:r>
      <w:r w:rsidR="003E12E9" w:rsidRPr="00F22EFC">
        <w:rPr>
          <w:rFonts w:ascii="Verdana" w:hAnsi="Verdana"/>
          <w:sz w:val="22"/>
          <w:szCs w:val="22"/>
        </w:rPr>
        <w:t xml:space="preserve">Poder </w:t>
      </w:r>
      <w:r w:rsidR="003E12E9" w:rsidRPr="00F22EFC">
        <w:rPr>
          <w:rFonts w:ascii="Verdana" w:hAnsi="Verdana"/>
          <w:b/>
          <w:sz w:val="22"/>
          <w:szCs w:val="22"/>
        </w:rPr>
        <w:t>EXECUTIVO MUNICIPAL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 xml:space="preserve">que dispõe sobre: </w:t>
      </w:r>
      <w:r w:rsidR="003E12E9" w:rsidRPr="00F22EFC">
        <w:rPr>
          <w:rFonts w:ascii="Verdana" w:hAnsi="Verdana"/>
          <w:b/>
        </w:rPr>
        <w:t>Dispõe sobre a utilização, manuseio, tratamento, compartilhamento e a proteção das imagens e dados gerados pelo sistema de videomonitoramento urbano do Município de Rolim de Moura/RO e dá outras providências</w:t>
      </w:r>
      <w:r w:rsidR="003E12E9" w:rsidRPr="00F22EFC">
        <w:rPr>
          <w:rFonts w:ascii="Verdana" w:hAnsi="Verdana"/>
          <w:sz w:val="22"/>
          <w:szCs w:val="22"/>
        </w:rPr>
        <w:t>. Matéria chegando à comissão</w:t>
      </w:r>
      <w:r w:rsidR="003E12E9">
        <w:rPr>
          <w:rFonts w:ascii="Verdana" w:hAnsi="Verdana"/>
          <w:sz w:val="22"/>
          <w:szCs w:val="22"/>
        </w:rPr>
        <w:t>, matéria distribuída à relatoria do vereador Adair Cardoso Batista para emissão de parecer e voto;</w:t>
      </w:r>
      <w:r w:rsidR="003E12E9">
        <w:rPr>
          <w:rFonts w:ascii="Verdana" w:hAnsi="Verdana" w:cs="Segoe UI"/>
          <w:sz w:val="22"/>
          <w:szCs w:val="22"/>
        </w:rPr>
        <w:t xml:space="preserve"> </w:t>
      </w:r>
      <w:r w:rsidR="003E12E9" w:rsidRPr="00F22EFC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3E12E9" w:rsidRPr="00F22EFC">
        <w:rPr>
          <w:rFonts w:ascii="Verdana" w:hAnsi="Verdana" w:cs="Segoe UI"/>
          <w:b/>
          <w:sz w:val="22"/>
          <w:szCs w:val="22"/>
        </w:rPr>
        <w:t>197</w:t>
      </w:r>
      <w:r w:rsidR="003E12E9" w:rsidRPr="00F22EFC">
        <w:rPr>
          <w:rFonts w:ascii="Verdana" w:hAnsi="Verdana" w:cs="Segoe UI"/>
          <w:sz w:val="22"/>
          <w:szCs w:val="22"/>
        </w:rPr>
        <w:t>/</w:t>
      </w:r>
      <w:r w:rsidR="003E12E9" w:rsidRPr="00F22EFC">
        <w:rPr>
          <w:rFonts w:ascii="Verdana" w:hAnsi="Verdana" w:cs="Segoe UI"/>
          <w:b/>
          <w:bCs/>
          <w:sz w:val="22"/>
          <w:szCs w:val="22"/>
        </w:rPr>
        <w:t>2025</w:t>
      </w:r>
      <w:r w:rsidR="003E12E9" w:rsidRPr="00F22EFC">
        <w:rPr>
          <w:rFonts w:ascii="Verdana" w:hAnsi="Verdana" w:cs="Segoe UI"/>
          <w:sz w:val="22"/>
          <w:szCs w:val="22"/>
        </w:rPr>
        <w:t xml:space="preserve"> - (Mens. 194 PL Executivo 178) - </w:t>
      </w:r>
      <w:r w:rsidR="003E12E9" w:rsidRPr="00F22EFC">
        <w:rPr>
          <w:rFonts w:ascii="Verdana" w:hAnsi="Verdana"/>
          <w:sz w:val="22"/>
          <w:szCs w:val="22"/>
        </w:rPr>
        <w:t xml:space="preserve">Poder </w:t>
      </w:r>
      <w:r w:rsidR="003E12E9" w:rsidRPr="00F22EFC">
        <w:rPr>
          <w:rFonts w:ascii="Verdana" w:hAnsi="Verdana"/>
          <w:b/>
          <w:sz w:val="22"/>
          <w:szCs w:val="22"/>
        </w:rPr>
        <w:t>EXECUTIVO MUNICIPAL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 xml:space="preserve">que dispõe sobre: </w:t>
      </w:r>
      <w:r w:rsidR="003E12E9" w:rsidRPr="00F22EFC">
        <w:rPr>
          <w:rFonts w:ascii="Verdana" w:hAnsi="Verdana"/>
          <w:b/>
        </w:rPr>
        <w:t>Autoriza a abertura de crédito adicional especial por excesso de arrecadação de recursos vinculados a receita no valor de R$2.973.736,68 e autoriza a abertura de crédito adicional especial por anulação de dotação no valor de R$60.700,00</w:t>
      </w:r>
      <w:r w:rsidR="003E12E9" w:rsidRPr="00F22EFC">
        <w:rPr>
          <w:rFonts w:ascii="Verdana" w:hAnsi="Verdana"/>
          <w:sz w:val="22"/>
          <w:szCs w:val="22"/>
        </w:rPr>
        <w:t>. Secretaria Municipal de Meio Ambiente e Desenvolvimento Urbano – SEMMADU – implantação de sinalização vertical e horizontal. Matéria distribuída à relatoria do vereador Adair Cardoso Batista para emissão de parecer e voto</w:t>
      </w:r>
      <w:r w:rsidR="003E12E9">
        <w:rPr>
          <w:rFonts w:ascii="Verdana" w:hAnsi="Verdana"/>
          <w:sz w:val="22"/>
          <w:szCs w:val="22"/>
        </w:rPr>
        <w:t>, sendo este apresentado e aprovado;</w:t>
      </w:r>
      <w:r w:rsidR="003E12E9">
        <w:rPr>
          <w:rFonts w:ascii="Verdana" w:hAnsi="Verdana" w:cs="Segoe UI"/>
          <w:sz w:val="22"/>
          <w:szCs w:val="22"/>
        </w:rPr>
        <w:t xml:space="preserve"> </w:t>
      </w:r>
      <w:r w:rsidR="003E12E9" w:rsidRPr="00F22EFC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3E12E9" w:rsidRPr="00F22EFC">
        <w:rPr>
          <w:rFonts w:ascii="Verdana" w:hAnsi="Verdana" w:cs="Segoe UI"/>
          <w:b/>
          <w:sz w:val="22"/>
          <w:szCs w:val="22"/>
        </w:rPr>
        <w:t>198/2025</w:t>
      </w:r>
      <w:r w:rsidR="003E12E9" w:rsidRPr="00F22EFC">
        <w:rPr>
          <w:rFonts w:ascii="Verdana" w:hAnsi="Verdana" w:cs="Segoe UI"/>
          <w:sz w:val="22"/>
          <w:szCs w:val="22"/>
        </w:rPr>
        <w:t xml:space="preserve"> - Vereador</w:t>
      </w:r>
      <w:r w:rsidR="003E12E9" w:rsidRPr="00F22EFC">
        <w:rPr>
          <w:rFonts w:ascii="Verdana" w:hAnsi="Verdana"/>
          <w:sz w:val="22"/>
          <w:szCs w:val="22"/>
        </w:rPr>
        <w:t xml:space="preserve"> THIAGO</w:t>
      </w:r>
      <w:r w:rsidR="003E12E9" w:rsidRPr="00F22EFC">
        <w:rPr>
          <w:rFonts w:ascii="Verdana" w:hAnsi="Verdana"/>
          <w:b/>
          <w:sz w:val="22"/>
          <w:szCs w:val="22"/>
        </w:rPr>
        <w:t xml:space="preserve"> GONÇALVES DA LUZ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 xml:space="preserve">que dispõe sobre: </w:t>
      </w:r>
      <w:r w:rsidR="003E12E9" w:rsidRPr="00F22EFC">
        <w:rPr>
          <w:rFonts w:ascii="Verdana" w:hAnsi="Verdana"/>
          <w:b/>
        </w:rPr>
        <w:t>Declara de Utilidade Pública Municipal a ASSOCIAÇÃO IMPACTO SOCIAL. Matéria Chegando à comissão</w:t>
      </w:r>
      <w:r w:rsidR="003E12E9">
        <w:rPr>
          <w:rFonts w:ascii="Verdana" w:hAnsi="Verdana"/>
          <w:b/>
        </w:rPr>
        <w:t>, sendo distribuída à relatoria do vereador Adair Cardoso Batista para emissão de parecer e voto;</w:t>
      </w:r>
      <w:r w:rsidR="003E12E9">
        <w:rPr>
          <w:rFonts w:ascii="Verdana" w:hAnsi="Verdana" w:cs="Segoe UI"/>
          <w:sz w:val="22"/>
          <w:szCs w:val="22"/>
        </w:rPr>
        <w:t xml:space="preserve"> </w:t>
      </w:r>
      <w:r w:rsidR="003E12E9" w:rsidRPr="00F22EFC">
        <w:rPr>
          <w:rFonts w:ascii="Verdana" w:hAnsi="Verdana"/>
          <w:bCs/>
        </w:rPr>
        <w:t>Apreciação do Projeto de lei</w:t>
      </w:r>
      <w:r w:rsidR="003E12E9" w:rsidRPr="00F22EFC">
        <w:rPr>
          <w:rFonts w:ascii="Verdana" w:hAnsi="Verdana"/>
          <w:b/>
        </w:rPr>
        <w:t xml:space="preserve"> </w:t>
      </w:r>
      <w:r w:rsidR="003E12E9" w:rsidRPr="00F22EFC">
        <w:rPr>
          <w:rFonts w:ascii="Verdana" w:hAnsi="Verdana" w:cs="Segoe UI"/>
          <w:sz w:val="22"/>
          <w:szCs w:val="22"/>
        </w:rPr>
        <w:t xml:space="preserve">nº. </w:t>
      </w:r>
      <w:r w:rsidR="003E12E9" w:rsidRPr="00F22EFC">
        <w:rPr>
          <w:rFonts w:ascii="Verdana" w:hAnsi="Verdana" w:cs="Segoe UI"/>
          <w:b/>
          <w:sz w:val="22"/>
          <w:szCs w:val="22"/>
        </w:rPr>
        <w:t>202</w:t>
      </w:r>
      <w:r w:rsidR="003E12E9" w:rsidRPr="00F22EFC">
        <w:rPr>
          <w:rFonts w:ascii="Verdana" w:hAnsi="Verdana" w:cs="Segoe UI"/>
          <w:sz w:val="22"/>
          <w:szCs w:val="22"/>
        </w:rPr>
        <w:t>/</w:t>
      </w:r>
      <w:r w:rsidR="003E12E9" w:rsidRPr="00F22EFC">
        <w:rPr>
          <w:rFonts w:ascii="Verdana" w:hAnsi="Verdana" w:cs="Segoe UI"/>
          <w:b/>
          <w:bCs/>
          <w:sz w:val="22"/>
          <w:szCs w:val="22"/>
        </w:rPr>
        <w:t>2025</w:t>
      </w:r>
      <w:r w:rsidR="003E12E9" w:rsidRPr="00F22EFC">
        <w:rPr>
          <w:rFonts w:ascii="Verdana" w:hAnsi="Verdana" w:cs="Segoe UI"/>
          <w:sz w:val="22"/>
          <w:szCs w:val="22"/>
        </w:rPr>
        <w:t xml:space="preserve"> - (Mens. 199 PL Executivo 182) - </w:t>
      </w:r>
      <w:r w:rsidR="003E12E9" w:rsidRPr="00F22EFC">
        <w:rPr>
          <w:rFonts w:ascii="Verdana" w:hAnsi="Verdana"/>
          <w:sz w:val="22"/>
          <w:szCs w:val="22"/>
        </w:rPr>
        <w:t xml:space="preserve">Poder </w:t>
      </w:r>
      <w:r w:rsidR="003E12E9" w:rsidRPr="00F22EFC">
        <w:rPr>
          <w:rFonts w:ascii="Verdana" w:hAnsi="Verdana"/>
          <w:b/>
          <w:sz w:val="22"/>
          <w:szCs w:val="22"/>
        </w:rPr>
        <w:t>EXECUTIVO MUNICIPAL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 xml:space="preserve">que dispõe sobre: </w:t>
      </w:r>
      <w:r w:rsidR="003E12E9" w:rsidRPr="00F22EFC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R$600.000,00</w:t>
      </w:r>
      <w:r w:rsidR="003E12E9" w:rsidRPr="00F22EFC">
        <w:rPr>
          <w:rFonts w:ascii="Verdana" w:hAnsi="Verdana"/>
          <w:b/>
          <w:iCs/>
          <w:sz w:val="22"/>
          <w:szCs w:val="22"/>
        </w:rPr>
        <w:t>.</w:t>
      </w:r>
      <w:r w:rsidR="003E12E9" w:rsidRPr="00F22EFC">
        <w:rPr>
          <w:rFonts w:ascii="Verdana" w:hAnsi="Verdana"/>
          <w:iCs/>
          <w:sz w:val="22"/>
          <w:szCs w:val="22"/>
        </w:rPr>
        <w:t xml:space="preserve"> Secretaria Municipal de Saúde – aquisição de medicamentos para atender a demanda das unidades de saúde. Matéria chegando à comissão</w:t>
      </w:r>
      <w:r w:rsidR="003E12E9">
        <w:rPr>
          <w:rFonts w:ascii="Verdana" w:hAnsi="Verdana"/>
          <w:iCs/>
          <w:sz w:val="22"/>
          <w:szCs w:val="22"/>
        </w:rPr>
        <w:t>, sendo distribuída à relatoria da vereadora Rosa Janete Carneiro Lins, observado que a reunião foi suspensa e o parecer foi emitido e aprovado na mesma oportunidade;</w:t>
      </w:r>
      <w:r w:rsidR="003E12E9">
        <w:rPr>
          <w:rFonts w:ascii="Verdana" w:hAnsi="Verdana" w:cs="Segoe UI"/>
          <w:sz w:val="22"/>
          <w:szCs w:val="22"/>
        </w:rPr>
        <w:t xml:space="preserve"> </w:t>
      </w:r>
      <w:r w:rsidR="003E12E9" w:rsidRPr="00F22EFC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3E12E9" w:rsidRPr="00F22EFC">
        <w:rPr>
          <w:rFonts w:ascii="Verdana" w:hAnsi="Verdana" w:cs="Segoe UI"/>
          <w:b/>
          <w:sz w:val="22"/>
          <w:szCs w:val="22"/>
        </w:rPr>
        <w:t>205</w:t>
      </w:r>
      <w:r w:rsidR="003E12E9" w:rsidRPr="00F22EFC">
        <w:rPr>
          <w:rFonts w:ascii="Verdana" w:hAnsi="Verdana" w:cs="Segoe UI"/>
          <w:sz w:val="22"/>
          <w:szCs w:val="22"/>
        </w:rPr>
        <w:t>/</w:t>
      </w:r>
      <w:r w:rsidR="003E12E9" w:rsidRPr="00F22EFC">
        <w:rPr>
          <w:rFonts w:ascii="Verdana" w:hAnsi="Verdana" w:cs="Segoe UI"/>
          <w:b/>
          <w:bCs/>
          <w:sz w:val="22"/>
          <w:szCs w:val="22"/>
        </w:rPr>
        <w:t>2025</w:t>
      </w:r>
      <w:r w:rsidR="003E12E9" w:rsidRPr="00F22EFC">
        <w:rPr>
          <w:rFonts w:ascii="Verdana" w:hAnsi="Verdana" w:cs="Segoe UI"/>
          <w:sz w:val="22"/>
          <w:szCs w:val="22"/>
        </w:rPr>
        <w:t xml:space="preserve"> - (Mens. 201 PL Executivo 184) - </w:t>
      </w:r>
      <w:r w:rsidR="003E12E9" w:rsidRPr="00F22EFC">
        <w:rPr>
          <w:rFonts w:ascii="Verdana" w:hAnsi="Verdana"/>
          <w:sz w:val="22"/>
          <w:szCs w:val="22"/>
        </w:rPr>
        <w:t xml:space="preserve">Poder </w:t>
      </w:r>
      <w:r w:rsidR="003E12E9" w:rsidRPr="00F22EFC">
        <w:rPr>
          <w:rFonts w:ascii="Verdana" w:hAnsi="Verdana"/>
          <w:b/>
          <w:sz w:val="22"/>
          <w:szCs w:val="22"/>
        </w:rPr>
        <w:t>EXECUTIVO MUNICIPAL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 xml:space="preserve">que dispõe sobre: </w:t>
      </w:r>
      <w:r w:rsidR="003E12E9" w:rsidRPr="00F22EFC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R$1.000.000,00. </w:t>
      </w:r>
      <w:r w:rsidR="003E12E9" w:rsidRPr="00F22EFC">
        <w:rPr>
          <w:rFonts w:ascii="Verdana" w:hAnsi="Verdana"/>
          <w:sz w:val="22"/>
          <w:szCs w:val="22"/>
        </w:rPr>
        <w:t>Secretaria Municipal de Saúde - aquisição de materiais necessários para o bom funcionamento e atendimento a pacientes atendidos no SUS/Incremento Temporário ao Custeio dos serviços de Atenção Especializada à Saúde – Emenda CAS. Matéria chegando à comissão</w:t>
      </w:r>
      <w:r w:rsidR="003E12E9">
        <w:rPr>
          <w:rFonts w:ascii="Verdana" w:hAnsi="Verdana"/>
          <w:sz w:val="22"/>
          <w:szCs w:val="22"/>
        </w:rPr>
        <w:t>,</w:t>
      </w:r>
      <w:r w:rsidR="003E12E9" w:rsidRPr="003E12E9">
        <w:rPr>
          <w:rFonts w:ascii="Verdana" w:hAnsi="Verdana"/>
          <w:iCs/>
          <w:sz w:val="22"/>
          <w:szCs w:val="22"/>
        </w:rPr>
        <w:t xml:space="preserve"> </w:t>
      </w:r>
      <w:r w:rsidR="003E12E9">
        <w:rPr>
          <w:rFonts w:ascii="Verdana" w:hAnsi="Verdana"/>
          <w:iCs/>
          <w:sz w:val="22"/>
          <w:szCs w:val="22"/>
        </w:rPr>
        <w:t xml:space="preserve">sendo distribuída à relatoria da vereadora Rosa Janete Carneiro Lins, observado que a reunião foi suspensa e o parecer foi emitido e aprovado na mesma </w:t>
      </w:r>
      <w:r w:rsidR="007D5083">
        <w:rPr>
          <w:rFonts w:ascii="Verdana" w:hAnsi="Verdana"/>
          <w:iCs/>
          <w:sz w:val="22"/>
          <w:szCs w:val="22"/>
        </w:rPr>
        <w:t>oportunidade;</w:t>
      </w:r>
      <w:r w:rsidR="007D5083" w:rsidRPr="00F22EFC">
        <w:rPr>
          <w:rFonts w:ascii="Verdana" w:hAnsi="Verdana" w:cs="Segoe UI"/>
          <w:sz w:val="22"/>
          <w:szCs w:val="22"/>
        </w:rPr>
        <w:t xml:space="preserve"> Apreciação</w:t>
      </w:r>
      <w:r w:rsidR="003E12E9" w:rsidRPr="00F22EFC">
        <w:rPr>
          <w:rFonts w:ascii="Verdana" w:hAnsi="Verdana" w:cs="Segoe UI"/>
          <w:sz w:val="22"/>
          <w:szCs w:val="22"/>
        </w:rPr>
        <w:t xml:space="preserve"> do Projeto de Lei nº. </w:t>
      </w:r>
      <w:r w:rsidR="003E12E9" w:rsidRPr="00F22EFC">
        <w:rPr>
          <w:rFonts w:ascii="Verdana" w:hAnsi="Verdana" w:cs="Segoe UI"/>
          <w:b/>
          <w:sz w:val="22"/>
          <w:szCs w:val="22"/>
        </w:rPr>
        <w:t>206</w:t>
      </w:r>
      <w:r w:rsidR="003E12E9" w:rsidRPr="00F22EFC">
        <w:rPr>
          <w:rFonts w:ascii="Verdana" w:hAnsi="Verdana" w:cs="Segoe UI"/>
          <w:b/>
          <w:bCs/>
          <w:sz w:val="22"/>
          <w:szCs w:val="22"/>
        </w:rPr>
        <w:t>/2025</w:t>
      </w:r>
      <w:r w:rsidR="003E12E9" w:rsidRPr="00F22EFC">
        <w:rPr>
          <w:rFonts w:ascii="Verdana" w:hAnsi="Verdana" w:cs="Segoe UI"/>
          <w:sz w:val="22"/>
          <w:szCs w:val="22"/>
        </w:rPr>
        <w:t xml:space="preserve"> - (Mens. 202 PL Executivo 185) - </w:t>
      </w:r>
      <w:r w:rsidR="003E12E9" w:rsidRPr="00F22EFC">
        <w:rPr>
          <w:rFonts w:ascii="Verdana" w:hAnsi="Verdana"/>
          <w:sz w:val="22"/>
          <w:szCs w:val="22"/>
        </w:rPr>
        <w:t xml:space="preserve">Poder </w:t>
      </w:r>
      <w:r w:rsidR="003E12E9" w:rsidRPr="00F22EFC">
        <w:rPr>
          <w:rFonts w:ascii="Verdana" w:hAnsi="Verdana"/>
          <w:b/>
          <w:sz w:val="22"/>
          <w:szCs w:val="22"/>
        </w:rPr>
        <w:t>EXECUTIVO MUNICIPAL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 xml:space="preserve">que dispõe sobre: </w:t>
      </w:r>
      <w:r w:rsidR="003E12E9" w:rsidRPr="00F22EFC">
        <w:rPr>
          <w:rFonts w:ascii="Verdana" w:hAnsi="Verdana" w:cs="Segoe UI"/>
          <w:b/>
          <w:sz w:val="22"/>
          <w:szCs w:val="22"/>
          <w:shd w:val="clear" w:color="auto" w:fill="FFFFFF"/>
        </w:rPr>
        <w:t>Autoriza a abertura de crédito adicional especial por excesso de arrecadação de recursos vinculados a receita no valor de R$1.750.000,00</w:t>
      </w:r>
      <w:r w:rsidR="003E12E9" w:rsidRPr="00F22EFC">
        <w:rPr>
          <w:rFonts w:ascii="Verdana" w:hAnsi="Verdana" w:cs="Segoe UI"/>
          <w:b/>
          <w:sz w:val="22"/>
          <w:szCs w:val="22"/>
        </w:rPr>
        <w:t xml:space="preserve">. </w:t>
      </w:r>
      <w:r w:rsidR="003E12E9" w:rsidRPr="00F22EFC">
        <w:rPr>
          <w:rFonts w:ascii="Verdana" w:hAnsi="Verdana"/>
          <w:sz w:val="22"/>
          <w:szCs w:val="22"/>
        </w:rPr>
        <w:t>Secretaria Municipal de Saúde - prestação de serviços de terceiros pessoa jurídica, para auxiliar o bom funcionamento e atendimento a pacientes atendidos no SUS/Incremento Temporário ao Custeio dos serviços de Atenção Especializada à Saúde – Emenda CAS. Matéria chegando à comissão</w:t>
      </w:r>
      <w:r w:rsidR="003E12E9">
        <w:rPr>
          <w:rFonts w:ascii="Verdana" w:hAnsi="Verdana"/>
          <w:sz w:val="22"/>
          <w:szCs w:val="22"/>
        </w:rPr>
        <w:t>,</w:t>
      </w:r>
      <w:r w:rsidR="003E12E9">
        <w:t xml:space="preserve"> </w:t>
      </w:r>
      <w:r w:rsidR="003E12E9">
        <w:rPr>
          <w:rFonts w:ascii="Verdana" w:hAnsi="Verdana"/>
          <w:iCs/>
          <w:sz w:val="22"/>
          <w:szCs w:val="22"/>
        </w:rPr>
        <w:t xml:space="preserve">sendo distribuída à relatoria da vereadora Rosa Janete Carneiro Lins, observado que a reunião foi suspensa e o parecer foi emitido e aprovado na mesma </w:t>
      </w:r>
      <w:r w:rsidR="007D5083">
        <w:rPr>
          <w:rFonts w:ascii="Verdana" w:hAnsi="Verdana"/>
          <w:iCs/>
          <w:sz w:val="22"/>
          <w:szCs w:val="22"/>
        </w:rPr>
        <w:t>oportunidade;</w:t>
      </w:r>
      <w:r w:rsidR="007D5083" w:rsidRPr="00F22EFC">
        <w:rPr>
          <w:rFonts w:ascii="Verdana" w:hAnsi="Verdana" w:cs="Segoe UI"/>
          <w:sz w:val="22"/>
          <w:szCs w:val="22"/>
        </w:rPr>
        <w:t xml:space="preserve"> Apreciação</w:t>
      </w:r>
      <w:r w:rsidR="003E12E9" w:rsidRPr="00F22EFC">
        <w:rPr>
          <w:rFonts w:ascii="Verdana" w:hAnsi="Verdana" w:cs="Segoe UI"/>
          <w:sz w:val="22"/>
          <w:szCs w:val="22"/>
        </w:rPr>
        <w:t xml:space="preserve"> do projeto de Lei nº. </w:t>
      </w:r>
      <w:r w:rsidR="003E12E9" w:rsidRPr="00F22EFC">
        <w:rPr>
          <w:rFonts w:ascii="Verdana" w:hAnsi="Verdana" w:cs="Segoe UI"/>
          <w:b/>
          <w:sz w:val="22"/>
          <w:szCs w:val="22"/>
        </w:rPr>
        <w:t>207</w:t>
      </w:r>
      <w:r w:rsidR="003E12E9" w:rsidRPr="00F22EFC">
        <w:rPr>
          <w:rFonts w:ascii="Verdana" w:hAnsi="Verdana" w:cs="Segoe UI"/>
          <w:sz w:val="22"/>
          <w:szCs w:val="22"/>
        </w:rPr>
        <w:t>/</w:t>
      </w:r>
      <w:r w:rsidR="003E12E9" w:rsidRPr="00F22EFC">
        <w:rPr>
          <w:rFonts w:ascii="Verdana" w:hAnsi="Verdana" w:cs="Segoe UI"/>
          <w:b/>
          <w:bCs/>
          <w:sz w:val="22"/>
          <w:szCs w:val="22"/>
        </w:rPr>
        <w:t>2025</w:t>
      </w:r>
      <w:r w:rsidR="003E12E9" w:rsidRPr="00F22EFC">
        <w:rPr>
          <w:rFonts w:ascii="Verdana" w:hAnsi="Verdana" w:cs="Segoe UI"/>
          <w:sz w:val="22"/>
          <w:szCs w:val="22"/>
        </w:rPr>
        <w:t xml:space="preserve"> - (Mens. 203 PL Executivo 186) - </w:t>
      </w:r>
      <w:r w:rsidR="003E12E9" w:rsidRPr="00F22EFC">
        <w:rPr>
          <w:rFonts w:ascii="Verdana" w:hAnsi="Verdana"/>
          <w:sz w:val="22"/>
          <w:szCs w:val="22"/>
        </w:rPr>
        <w:t xml:space="preserve">Poder </w:t>
      </w:r>
      <w:r w:rsidR="003E12E9" w:rsidRPr="00F22EFC">
        <w:rPr>
          <w:rFonts w:ascii="Verdana" w:hAnsi="Verdana"/>
          <w:b/>
          <w:sz w:val="22"/>
          <w:szCs w:val="22"/>
        </w:rPr>
        <w:t>EXECUTIVO MUNICIPAL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 xml:space="preserve">que dispõe sobre: </w:t>
      </w:r>
      <w:r w:rsidR="003E12E9" w:rsidRPr="00F22EFC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R$359.939,01. </w:t>
      </w:r>
      <w:r w:rsidR="003E12E9" w:rsidRPr="00F22EFC">
        <w:rPr>
          <w:rFonts w:ascii="Verdana" w:hAnsi="Verdana"/>
          <w:sz w:val="22"/>
          <w:szCs w:val="22"/>
        </w:rPr>
        <w:t>Secretaria Municipal de Saúde - aquisição de equipamento e material permanente para atender ao programa informatização da Atenção Primaria em Saúde. Matéria chegando à comissão</w:t>
      </w:r>
      <w:r w:rsidR="003E12E9">
        <w:rPr>
          <w:rFonts w:ascii="Verdana" w:hAnsi="Verdana"/>
          <w:sz w:val="22"/>
          <w:szCs w:val="22"/>
        </w:rPr>
        <w:t xml:space="preserve">, </w:t>
      </w:r>
      <w:r w:rsidR="003E12E9">
        <w:rPr>
          <w:rFonts w:ascii="Verdana" w:hAnsi="Verdana"/>
          <w:iCs/>
          <w:sz w:val="22"/>
          <w:szCs w:val="22"/>
        </w:rPr>
        <w:t>sendo distribuída à relatoria da vereadora Rosa Janete Carneiro Lins, observado que a reunião foi suspensa e o parecer foi emitido e aprovado na mesma oportunidade</w:t>
      </w:r>
      <w:r w:rsidR="003E12E9">
        <w:rPr>
          <w:rFonts w:ascii="Verdana" w:hAnsi="Verdana"/>
          <w:iCs/>
          <w:sz w:val="22"/>
          <w:szCs w:val="22"/>
        </w:rPr>
        <w:t>;</w:t>
      </w:r>
      <w:r w:rsidR="003E12E9">
        <w:rPr>
          <w:rFonts w:ascii="Verdana" w:hAnsi="Verdana" w:cs="Segoe UI"/>
          <w:sz w:val="22"/>
          <w:szCs w:val="22"/>
        </w:rPr>
        <w:t xml:space="preserve"> </w:t>
      </w:r>
      <w:r w:rsidR="003E12E9" w:rsidRPr="00F22EFC">
        <w:rPr>
          <w:rFonts w:ascii="Verdana" w:hAnsi="Verdana"/>
          <w:sz w:val="22"/>
          <w:szCs w:val="22"/>
        </w:rPr>
        <w:t xml:space="preserve">Apreciação do Projeto de Lei nº. </w:t>
      </w:r>
      <w:r w:rsidR="003E12E9" w:rsidRPr="00F22EFC">
        <w:rPr>
          <w:rFonts w:ascii="Verdana" w:hAnsi="Verdana"/>
          <w:b/>
          <w:sz w:val="22"/>
          <w:szCs w:val="22"/>
        </w:rPr>
        <w:t>189</w:t>
      </w:r>
      <w:r w:rsidR="003E12E9" w:rsidRPr="00F22EFC">
        <w:rPr>
          <w:rFonts w:ascii="Verdana" w:hAnsi="Verdana"/>
          <w:sz w:val="22"/>
          <w:szCs w:val="22"/>
        </w:rPr>
        <w:t xml:space="preserve">/2025 </w:t>
      </w:r>
      <w:proofErr w:type="gramStart"/>
      <w:r w:rsidR="003E12E9" w:rsidRPr="00F22EFC">
        <w:rPr>
          <w:rFonts w:ascii="Verdana" w:hAnsi="Verdana"/>
          <w:sz w:val="22"/>
          <w:szCs w:val="22"/>
        </w:rPr>
        <w:t>-  (</w:t>
      </w:r>
      <w:proofErr w:type="gramEnd"/>
      <w:r w:rsidR="003E12E9" w:rsidRPr="00F22EFC">
        <w:rPr>
          <w:rFonts w:ascii="Verdana" w:hAnsi="Verdana"/>
          <w:sz w:val="22"/>
          <w:szCs w:val="22"/>
        </w:rPr>
        <w:t xml:space="preserve">Mens. 189 PL Executivo 173) - Poder </w:t>
      </w:r>
      <w:r w:rsidR="003E12E9" w:rsidRPr="00F22EFC">
        <w:rPr>
          <w:rFonts w:ascii="Verdana" w:hAnsi="Verdana"/>
          <w:b/>
          <w:sz w:val="22"/>
          <w:szCs w:val="22"/>
        </w:rPr>
        <w:t>EXECUTIVO MUNICIPAL</w:t>
      </w:r>
      <w:r w:rsidR="003E12E9" w:rsidRPr="00F22EFC">
        <w:rPr>
          <w:rFonts w:ascii="Verdana" w:hAnsi="Verdana"/>
          <w:i/>
          <w:iCs/>
          <w:sz w:val="22"/>
          <w:szCs w:val="22"/>
        </w:rPr>
        <w:t xml:space="preserve">, </w:t>
      </w:r>
      <w:r w:rsidR="003E12E9" w:rsidRPr="00F22EFC">
        <w:rPr>
          <w:rFonts w:ascii="Verdana" w:hAnsi="Verdana"/>
          <w:iCs/>
          <w:sz w:val="22"/>
          <w:szCs w:val="22"/>
        </w:rPr>
        <w:t xml:space="preserve">que dispõe sobre: </w:t>
      </w:r>
      <w:r w:rsidR="003E12E9" w:rsidRPr="00F22EFC">
        <w:rPr>
          <w:rFonts w:ascii="Verdana" w:hAnsi="Verdana"/>
          <w:b/>
          <w:sz w:val="22"/>
          <w:szCs w:val="22"/>
        </w:rPr>
        <w:t>Estima a receita e fixa a despesa do Município de Rolim de Moura para o exercício financeiro de 2026</w:t>
      </w:r>
      <w:r w:rsidR="003E12E9" w:rsidRPr="00F22EFC">
        <w:rPr>
          <w:rFonts w:ascii="Verdana" w:hAnsi="Verdana"/>
          <w:sz w:val="22"/>
          <w:szCs w:val="22"/>
        </w:rPr>
        <w:t>. Matéria chegando à comissão</w:t>
      </w:r>
      <w:r w:rsidR="005329FA">
        <w:rPr>
          <w:rFonts w:ascii="Verdana" w:hAnsi="Verdana"/>
          <w:sz w:val="22"/>
          <w:szCs w:val="22"/>
        </w:rPr>
        <w:t>, sendo distribuída à relatoria do vereador Adair Cardoso Batista para emissão de parecer e voto.</w:t>
      </w:r>
    </w:p>
    <w:p w:rsidR="003E12E9" w:rsidRPr="00FA327C" w:rsidRDefault="003E12E9" w:rsidP="003E12E9">
      <w:pPr>
        <w:jc w:val="both"/>
        <w:rPr>
          <w:rFonts w:ascii="Verdana" w:hAnsi="Verdana"/>
          <w:sz w:val="22"/>
          <w:szCs w:val="22"/>
        </w:rPr>
      </w:pPr>
    </w:p>
    <w:p w:rsidR="009160EC" w:rsidRDefault="009160EC" w:rsidP="009160EC">
      <w:pPr>
        <w:ind w:firstLine="851"/>
        <w:jc w:val="both"/>
        <w:rPr>
          <w:rFonts w:ascii="Arial" w:hAnsi="Arial" w:cs="Arial"/>
        </w:rPr>
      </w:pPr>
    </w:p>
    <w:p w:rsidR="009160EC" w:rsidRDefault="009160EC" w:rsidP="009160EC">
      <w:pPr>
        <w:ind w:firstLine="851"/>
        <w:jc w:val="both"/>
        <w:rPr>
          <w:rFonts w:ascii="Arial" w:hAnsi="Arial" w:cs="Arial"/>
        </w:rPr>
      </w:pPr>
    </w:p>
    <w:bookmarkEnd w:id="1"/>
    <w:p w:rsidR="009160EC" w:rsidRDefault="009160EC" w:rsidP="009160EC">
      <w:pPr>
        <w:ind w:firstLine="851"/>
        <w:jc w:val="both"/>
        <w:rPr>
          <w:rFonts w:ascii="Arial" w:hAnsi="Arial" w:cs="Arial"/>
        </w:rPr>
      </w:pPr>
    </w:p>
    <w:p w:rsidR="009160EC" w:rsidRDefault="009160EC" w:rsidP="009160EC">
      <w:pPr>
        <w:ind w:firstLine="851"/>
        <w:jc w:val="both"/>
        <w:rPr>
          <w:rFonts w:ascii="Arial" w:hAnsi="Arial" w:cs="Arial"/>
        </w:rPr>
      </w:pPr>
    </w:p>
    <w:p w:rsidR="009160EC" w:rsidRDefault="009160EC" w:rsidP="009160EC">
      <w:pPr>
        <w:ind w:firstLine="851"/>
        <w:jc w:val="both"/>
        <w:rPr>
          <w:rFonts w:ascii="Arial" w:hAnsi="Arial" w:cs="Arial"/>
        </w:rPr>
      </w:pPr>
    </w:p>
    <w:p w:rsidR="00381CF3" w:rsidRPr="004D4DFC" w:rsidRDefault="00381CF3" w:rsidP="009160EC">
      <w:pPr>
        <w:ind w:firstLine="851"/>
        <w:jc w:val="both"/>
        <w:rPr>
          <w:rFonts w:ascii="Verdana" w:hAnsi="Verdana"/>
          <w:sz w:val="20"/>
          <w:szCs w:val="20"/>
        </w:rPr>
      </w:pPr>
    </w:p>
    <w:p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6366AD">
      <w:pgSz w:w="1157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704" w:rsidRDefault="00391704" w:rsidP="0085687D">
      <w:r>
        <w:separator/>
      </w:r>
    </w:p>
  </w:endnote>
  <w:endnote w:type="continuationSeparator" w:id="0">
    <w:p w:rsidR="00391704" w:rsidRDefault="00391704" w:rsidP="008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704" w:rsidRDefault="00391704" w:rsidP="0085687D">
      <w:r>
        <w:separator/>
      </w:r>
    </w:p>
  </w:footnote>
  <w:footnote w:type="continuationSeparator" w:id="0">
    <w:p w:rsidR="00391704" w:rsidRDefault="00391704" w:rsidP="008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8742499">
    <w:abstractNumId w:val="0"/>
  </w:num>
  <w:num w:numId="2" w16cid:durableId="1410276545">
    <w:abstractNumId w:val="1"/>
  </w:num>
  <w:num w:numId="3" w16cid:durableId="77544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D"/>
    <w:rsid w:val="00000793"/>
    <w:rsid w:val="00002B08"/>
    <w:rsid w:val="000053D1"/>
    <w:rsid w:val="00005BA8"/>
    <w:rsid w:val="00006462"/>
    <w:rsid w:val="00010066"/>
    <w:rsid w:val="00011929"/>
    <w:rsid w:val="000126DE"/>
    <w:rsid w:val="000158CC"/>
    <w:rsid w:val="000208FF"/>
    <w:rsid w:val="00026067"/>
    <w:rsid w:val="00031B89"/>
    <w:rsid w:val="00033784"/>
    <w:rsid w:val="00034D55"/>
    <w:rsid w:val="00035910"/>
    <w:rsid w:val="00042E9F"/>
    <w:rsid w:val="00044E31"/>
    <w:rsid w:val="00050977"/>
    <w:rsid w:val="00052C0A"/>
    <w:rsid w:val="00060839"/>
    <w:rsid w:val="00067651"/>
    <w:rsid w:val="00072276"/>
    <w:rsid w:val="0007490C"/>
    <w:rsid w:val="00074B9E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28D"/>
    <w:rsid w:val="000C186C"/>
    <w:rsid w:val="000C1990"/>
    <w:rsid w:val="000C403A"/>
    <w:rsid w:val="000D5A15"/>
    <w:rsid w:val="000D6803"/>
    <w:rsid w:val="000D7652"/>
    <w:rsid w:val="000E5B2D"/>
    <w:rsid w:val="000E5E9B"/>
    <w:rsid w:val="000E74C6"/>
    <w:rsid w:val="000F3E14"/>
    <w:rsid w:val="001018FC"/>
    <w:rsid w:val="00104F7D"/>
    <w:rsid w:val="00110A83"/>
    <w:rsid w:val="00112E01"/>
    <w:rsid w:val="00113F87"/>
    <w:rsid w:val="00120401"/>
    <w:rsid w:val="00121000"/>
    <w:rsid w:val="00122840"/>
    <w:rsid w:val="00123340"/>
    <w:rsid w:val="00123AAA"/>
    <w:rsid w:val="00124145"/>
    <w:rsid w:val="001336BC"/>
    <w:rsid w:val="00134E08"/>
    <w:rsid w:val="0014013A"/>
    <w:rsid w:val="00141DF3"/>
    <w:rsid w:val="00160DB9"/>
    <w:rsid w:val="00163914"/>
    <w:rsid w:val="0016501E"/>
    <w:rsid w:val="0017240F"/>
    <w:rsid w:val="00183B0F"/>
    <w:rsid w:val="001929EF"/>
    <w:rsid w:val="001961B7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F292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0F14"/>
    <w:rsid w:val="002539C9"/>
    <w:rsid w:val="00257A47"/>
    <w:rsid w:val="00257E4D"/>
    <w:rsid w:val="00264927"/>
    <w:rsid w:val="002736F9"/>
    <w:rsid w:val="002738BB"/>
    <w:rsid w:val="00274475"/>
    <w:rsid w:val="00277623"/>
    <w:rsid w:val="00277964"/>
    <w:rsid w:val="00283EFA"/>
    <w:rsid w:val="00285479"/>
    <w:rsid w:val="00290386"/>
    <w:rsid w:val="002A1875"/>
    <w:rsid w:val="002A3BEA"/>
    <w:rsid w:val="002A48A4"/>
    <w:rsid w:val="002A4A6C"/>
    <w:rsid w:val="002A79B0"/>
    <w:rsid w:val="002B5B70"/>
    <w:rsid w:val="002B6F50"/>
    <w:rsid w:val="002B763C"/>
    <w:rsid w:val="002C0E24"/>
    <w:rsid w:val="002C30AD"/>
    <w:rsid w:val="002C599C"/>
    <w:rsid w:val="002C6D0E"/>
    <w:rsid w:val="002D7B84"/>
    <w:rsid w:val="002F387F"/>
    <w:rsid w:val="002F5FE2"/>
    <w:rsid w:val="002F73FC"/>
    <w:rsid w:val="00301202"/>
    <w:rsid w:val="00302F4E"/>
    <w:rsid w:val="0030358F"/>
    <w:rsid w:val="0031268A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1704"/>
    <w:rsid w:val="00394178"/>
    <w:rsid w:val="003A34FE"/>
    <w:rsid w:val="003A53C1"/>
    <w:rsid w:val="003A6AD4"/>
    <w:rsid w:val="003B08AC"/>
    <w:rsid w:val="003B23DB"/>
    <w:rsid w:val="003B303F"/>
    <w:rsid w:val="003B449C"/>
    <w:rsid w:val="003B5FDC"/>
    <w:rsid w:val="003C141C"/>
    <w:rsid w:val="003D443A"/>
    <w:rsid w:val="003E12E9"/>
    <w:rsid w:val="003E2310"/>
    <w:rsid w:val="003E3769"/>
    <w:rsid w:val="003E3A60"/>
    <w:rsid w:val="003E4FB9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0F69"/>
    <w:rsid w:val="00441C0D"/>
    <w:rsid w:val="00462641"/>
    <w:rsid w:val="004712C6"/>
    <w:rsid w:val="00474373"/>
    <w:rsid w:val="00474918"/>
    <w:rsid w:val="004768CA"/>
    <w:rsid w:val="00477AFC"/>
    <w:rsid w:val="00481232"/>
    <w:rsid w:val="004912E8"/>
    <w:rsid w:val="00495F8D"/>
    <w:rsid w:val="0049778A"/>
    <w:rsid w:val="004A0AAD"/>
    <w:rsid w:val="004A5F34"/>
    <w:rsid w:val="004A6527"/>
    <w:rsid w:val="004B446E"/>
    <w:rsid w:val="004B76C3"/>
    <w:rsid w:val="004C2CF2"/>
    <w:rsid w:val="004C627A"/>
    <w:rsid w:val="004C6D65"/>
    <w:rsid w:val="004C723C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9FA"/>
    <w:rsid w:val="00532F23"/>
    <w:rsid w:val="0053361D"/>
    <w:rsid w:val="0054030F"/>
    <w:rsid w:val="005408DD"/>
    <w:rsid w:val="00541B04"/>
    <w:rsid w:val="00541DBC"/>
    <w:rsid w:val="00544D5F"/>
    <w:rsid w:val="005465AD"/>
    <w:rsid w:val="0055372C"/>
    <w:rsid w:val="00553D2F"/>
    <w:rsid w:val="005564C8"/>
    <w:rsid w:val="0056018E"/>
    <w:rsid w:val="00570261"/>
    <w:rsid w:val="00571430"/>
    <w:rsid w:val="005762D6"/>
    <w:rsid w:val="0057669D"/>
    <w:rsid w:val="00580502"/>
    <w:rsid w:val="005840BB"/>
    <w:rsid w:val="005906A4"/>
    <w:rsid w:val="00592B23"/>
    <w:rsid w:val="00594305"/>
    <w:rsid w:val="005A1257"/>
    <w:rsid w:val="005A2913"/>
    <w:rsid w:val="005A6B4F"/>
    <w:rsid w:val="005B2541"/>
    <w:rsid w:val="005C19EC"/>
    <w:rsid w:val="005C7B6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06EC7"/>
    <w:rsid w:val="006170C8"/>
    <w:rsid w:val="006200BC"/>
    <w:rsid w:val="0062276C"/>
    <w:rsid w:val="006366AD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4878"/>
    <w:rsid w:val="006C623C"/>
    <w:rsid w:val="006C6E91"/>
    <w:rsid w:val="006D0032"/>
    <w:rsid w:val="006D5769"/>
    <w:rsid w:val="006D617F"/>
    <w:rsid w:val="006D7379"/>
    <w:rsid w:val="006E096B"/>
    <w:rsid w:val="006E391D"/>
    <w:rsid w:val="006E4BDA"/>
    <w:rsid w:val="006E66E0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55AA7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7D5083"/>
    <w:rsid w:val="007E2160"/>
    <w:rsid w:val="007E7E46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6B9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6728B"/>
    <w:rsid w:val="00870E45"/>
    <w:rsid w:val="008729D1"/>
    <w:rsid w:val="00872A02"/>
    <w:rsid w:val="00874FAC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43A2"/>
    <w:rsid w:val="008F5385"/>
    <w:rsid w:val="0090073F"/>
    <w:rsid w:val="00900E62"/>
    <w:rsid w:val="0090490A"/>
    <w:rsid w:val="0090641F"/>
    <w:rsid w:val="00912854"/>
    <w:rsid w:val="00912AC7"/>
    <w:rsid w:val="00915E7D"/>
    <w:rsid w:val="009160EC"/>
    <w:rsid w:val="009171EC"/>
    <w:rsid w:val="009228DA"/>
    <w:rsid w:val="00923400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C71F8"/>
    <w:rsid w:val="009D572F"/>
    <w:rsid w:val="009D7986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3E39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56958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2F53"/>
    <w:rsid w:val="00A95884"/>
    <w:rsid w:val="00A96050"/>
    <w:rsid w:val="00AA3190"/>
    <w:rsid w:val="00AA43DC"/>
    <w:rsid w:val="00AA4C6E"/>
    <w:rsid w:val="00AA4E5B"/>
    <w:rsid w:val="00AA7147"/>
    <w:rsid w:val="00AA768B"/>
    <w:rsid w:val="00AB7AF5"/>
    <w:rsid w:val="00AC190E"/>
    <w:rsid w:val="00AC5B38"/>
    <w:rsid w:val="00AD6980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2937"/>
    <w:rsid w:val="00B03A68"/>
    <w:rsid w:val="00B07823"/>
    <w:rsid w:val="00B103AB"/>
    <w:rsid w:val="00B16177"/>
    <w:rsid w:val="00B205BF"/>
    <w:rsid w:val="00B20AF2"/>
    <w:rsid w:val="00B24185"/>
    <w:rsid w:val="00B245E6"/>
    <w:rsid w:val="00B27E40"/>
    <w:rsid w:val="00B42673"/>
    <w:rsid w:val="00B45A39"/>
    <w:rsid w:val="00B47C52"/>
    <w:rsid w:val="00B56495"/>
    <w:rsid w:val="00B621FE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A6C4B"/>
    <w:rsid w:val="00BB4CE3"/>
    <w:rsid w:val="00BB7C92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06048"/>
    <w:rsid w:val="00C10845"/>
    <w:rsid w:val="00C10B23"/>
    <w:rsid w:val="00C12376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4034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2915"/>
    <w:rsid w:val="00D45B53"/>
    <w:rsid w:val="00D61B87"/>
    <w:rsid w:val="00D65762"/>
    <w:rsid w:val="00D7482F"/>
    <w:rsid w:val="00D7551A"/>
    <w:rsid w:val="00D75FC2"/>
    <w:rsid w:val="00D7701A"/>
    <w:rsid w:val="00D80C76"/>
    <w:rsid w:val="00D82F6B"/>
    <w:rsid w:val="00D83A6F"/>
    <w:rsid w:val="00D918E9"/>
    <w:rsid w:val="00D91E9F"/>
    <w:rsid w:val="00DA1091"/>
    <w:rsid w:val="00DA41F0"/>
    <w:rsid w:val="00DB12C1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561A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42973"/>
    <w:rsid w:val="00E53C0A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0EEC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E5F89"/>
    <w:rsid w:val="00EF55FA"/>
    <w:rsid w:val="00F0053C"/>
    <w:rsid w:val="00F10AF0"/>
    <w:rsid w:val="00F15E88"/>
    <w:rsid w:val="00F17BD2"/>
    <w:rsid w:val="00F230D2"/>
    <w:rsid w:val="00F24C71"/>
    <w:rsid w:val="00F26458"/>
    <w:rsid w:val="00F43C30"/>
    <w:rsid w:val="00F45DA9"/>
    <w:rsid w:val="00F50105"/>
    <w:rsid w:val="00F55763"/>
    <w:rsid w:val="00F559D0"/>
    <w:rsid w:val="00F559F0"/>
    <w:rsid w:val="00F64F43"/>
    <w:rsid w:val="00F661AD"/>
    <w:rsid w:val="00F67173"/>
    <w:rsid w:val="00F72C15"/>
    <w:rsid w:val="00F74BA1"/>
    <w:rsid w:val="00F74E1B"/>
    <w:rsid w:val="00F77291"/>
    <w:rsid w:val="00F8254D"/>
    <w:rsid w:val="00F85DC2"/>
    <w:rsid w:val="00F91353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D75FD"/>
    <w:rsid w:val="00FE4BD4"/>
    <w:rsid w:val="00FE5780"/>
    <w:rsid w:val="00FF0432"/>
    <w:rsid w:val="00FF0EA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407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1">
    <w:name w:val="Normal1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205A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CCA3-405C-41B2-A177-7CAA55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1</cp:revision>
  <cp:lastPrinted>2025-05-27T13:35:00Z</cp:lastPrinted>
  <dcterms:created xsi:type="dcterms:W3CDTF">2025-12-09T12:12:00Z</dcterms:created>
  <dcterms:modified xsi:type="dcterms:W3CDTF">2025-12-09T12:12:00Z</dcterms:modified>
</cp:coreProperties>
</file>