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6D9AF9C0" w:rsidR="00EB6141" w:rsidRPr="00800506" w:rsidRDefault="00FB122E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QUADRAGÉSIMA</w:t>
      </w:r>
      <w:r w:rsidR="00EB6141"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,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>
        <w:rPr>
          <w:rFonts w:ascii="Verdana" w:eastAsia="Malgun Gothic" w:hAnsi="Verdana"/>
          <w:b/>
          <w:color w:val="000000"/>
        </w:rPr>
        <w:t>24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5B68AD">
        <w:rPr>
          <w:rFonts w:ascii="Verdana" w:eastAsia="Malgun Gothic" w:hAnsi="Verdana"/>
          <w:b/>
          <w:bCs/>
          <w:color w:val="000000"/>
        </w:rPr>
        <w:t>novembro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3603C981" w14:textId="4A56228B" w:rsidR="00B64B70" w:rsidRDefault="00131658" w:rsidP="00B64B70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</w:rPr>
        <w:t>I –</w:t>
      </w:r>
      <w:r w:rsidRPr="00F953E0">
        <w:rPr>
          <w:rFonts w:ascii="Arial" w:hAnsi="Arial" w:cs="Arial"/>
        </w:rPr>
        <w:t xml:space="preserve"> Apreciação da Ata da Reunião anterior.</w:t>
      </w:r>
    </w:p>
    <w:p w14:paraId="352886A8" w14:textId="77777777" w:rsidR="00B41854" w:rsidRDefault="00B41854" w:rsidP="00B64B70">
      <w:pPr>
        <w:ind w:firstLine="851"/>
        <w:jc w:val="both"/>
        <w:rPr>
          <w:rFonts w:ascii="Arial" w:hAnsi="Arial" w:cs="Arial"/>
        </w:rPr>
      </w:pPr>
    </w:p>
    <w:p w14:paraId="13252714" w14:textId="634F1D57" w:rsidR="00B41854" w:rsidRDefault="00B41854" w:rsidP="00B41854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Pr="00F953E0">
        <w:rPr>
          <w:rFonts w:ascii="Arial" w:hAnsi="Arial" w:cs="Arial"/>
        </w:rPr>
        <w:t xml:space="preserve">Apreciação do Projeto de Lei nº.  </w:t>
      </w:r>
      <w:r w:rsidR="001F1857">
        <w:rPr>
          <w:rFonts w:ascii="Arial" w:hAnsi="Arial" w:cs="Arial"/>
        </w:rPr>
        <w:t>148</w:t>
      </w:r>
      <w:r>
        <w:rPr>
          <w:rFonts w:ascii="Arial" w:hAnsi="Arial" w:cs="Arial"/>
        </w:rPr>
        <w:t>/2025</w:t>
      </w:r>
      <w:r w:rsidRPr="00F953E0">
        <w:rPr>
          <w:rFonts w:ascii="Arial" w:hAnsi="Arial" w:cs="Arial"/>
        </w:rPr>
        <w:t xml:space="preserve"> - (Mens. </w:t>
      </w:r>
      <w:r>
        <w:rPr>
          <w:rFonts w:ascii="Arial" w:hAnsi="Arial" w:cs="Arial"/>
        </w:rPr>
        <w:t>149</w:t>
      </w:r>
      <w:r w:rsidRPr="00F953E0">
        <w:rPr>
          <w:rFonts w:ascii="Arial" w:hAnsi="Arial" w:cs="Arial"/>
        </w:rPr>
        <w:t xml:space="preserve"> PL Executivo </w:t>
      </w:r>
      <w:r>
        <w:rPr>
          <w:rFonts w:ascii="Arial" w:hAnsi="Arial" w:cs="Arial"/>
        </w:rPr>
        <w:t>134</w:t>
      </w:r>
      <w:r w:rsidRPr="00F953E0">
        <w:rPr>
          <w:rFonts w:ascii="Arial" w:hAnsi="Arial" w:cs="Arial"/>
        </w:rPr>
        <w:t xml:space="preserve">) - Poder EXECUTIVO MUNICIPAL, que dispõe sobre: </w:t>
      </w:r>
      <w:r w:rsidRPr="009B3E3B">
        <w:rPr>
          <w:rFonts w:ascii="Arial" w:hAnsi="Arial" w:cs="Arial"/>
          <w:b/>
        </w:rPr>
        <w:t>Desafeta e incorpora área de terreno aos bens dominicais e autoriza o Poder Executivo celebrar concessão de uso, às empresas LANO DO BRASIL LTDA e QUATI TECAS INDUSTRIA COMERCIO E EXPORTAÇÃO LTDA, pelo prazo de 30 (trinta) anos, a área que especifica</w:t>
      </w:r>
      <w:r>
        <w:rPr>
          <w:rFonts w:ascii="Arial" w:hAnsi="Arial" w:cs="Arial"/>
          <w:b/>
        </w:rPr>
        <w:t xml:space="preserve">. </w:t>
      </w:r>
      <w:r w:rsidRPr="00F953E0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chegando à comissão.</w:t>
      </w:r>
    </w:p>
    <w:p w14:paraId="32D14708" w14:textId="1358E3D0" w:rsidR="00B41854" w:rsidRDefault="00B41854" w:rsidP="00B64B70">
      <w:pPr>
        <w:ind w:firstLine="851"/>
        <w:jc w:val="both"/>
        <w:rPr>
          <w:rFonts w:ascii="Arial" w:hAnsi="Arial" w:cs="Arial"/>
        </w:rPr>
      </w:pPr>
    </w:p>
    <w:p w14:paraId="0B94BB18" w14:textId="77777777" w:rsidR="009B3E3B" w:rsidRDefault="009B3E3B" w:rsidP="009B3E3B">
      <w:pPr>
        <w:ind w:firstLine="851"/>
        <w:jc w:val="both"/>
        <w:rPr>
          <w:rFonts w:ascii="Arial" w:hAnsi="Arial" w:cs="Arial"/>
        </w:rPr>
      </w:pPr>
    </w:p>
    <w:p w14:paraId="44E900E2" w14:textId="01F2A152" w:rsidR="009B3E3B" w:rsidRDefault="00327865" w:rsidP="009B3E3B">
      <w:pPr>
        <w:ind w:firstLine="851"/>
        <w:jc w:val="both"/>
        <w:rPr>
          <w:rFonts w:ascii="Arial" w:hAnsi="Arial" w:cs="Arial"/>
        </w:rPr>
      </w:pPr>
      <w:bookmarkStart w:id="0" w:name="_Hlk214861799"/>
      <w:r w:rsidRPr="00327865">
        <w:rPr>
          <w:rFonts w:ascii="Arial" w:hAnsi="Arial" w:cs="Arial"/>
          <w:b/>
          <w:bCs/>
        </w:rPr>
        <w:t>I</w:t>
      </w:r>
      <w:r w:rsidR="00B41854">
        <w:rPr>
          <w:rFonts w:ascii="Arial" w:hAnsi="Arial" w:cs="Arial"/>
          <w:b/>
          <w:bCs/>
        </w:rPr>
        <w:t>I</w:t>
      </w:r>
      <w:r w:rsidRPr="00327865">
        <w:rPr>
          <w:rFonts w:ascii="Arial" w:hAnsi="Arial" w:cs="Arial"/>
          <w:b/>
          <w:bCs/>
        </w:rPr>
        <w:t>I -</w:t>
      </w:r>
      <w:r>
        <w:rPr>
          <w:rFonts w:ascii="Arial" w:hAnsi="Arial" w:cs="Arial"/>
        </w:rPr>
        <w:t xml:space="preserve"> </w:t>
      </w:r>
      <w:r w:rsidR="009B3E3B" w:rsidRPr="00F953E0">
        <w:rPr>
          <w:rFonts w:ascii="Arial" w:hAnsi="Arial" w:cs="Arial"/>
        </w:rPr>
        <w:t xml:space="preserve">Apreciação do Projeto de Lei nº.  </w:t>
      </w:r>
      <w:r w:rsidR="001F1857">
        <w:rPr>
          <w:rFonts w:ascii="Arial" w:hAnsi="Arial" w:cs="Arial"/>
        </w:rPr>
        <w:t>162</w:t>
      </w:r>
      <w:r w:rsidR="009B3E3B" w:rsidRPr="00F953E0">
        <w:rPr>
          <w:rFonts w:ascii="Arial" w:hAnsi="Arial" w:cs="Arial"/>
          <w:b/>
        </w:rPr>
        <w:t>/2025</w:t>
      </w:r>
      <w:r w:rsidR="009B3E3B" w:rsidRPr="00F953E0">
        <w:rPr>
          <w:rFonts w:ascii="Arial" w:hAnsi="Arial" w:cs="Arial"/>
        </w:rPr>
        <w:t xml:space="preserve"> - (Mens. </w:t>
      </w:r>
      <w:r w:rsidR="00B41854">
        <w:rPr>
          <w:rFonts w:ascii="Arial" w:hAnsi="Arial" w:cs="Arial"/>
        </w:rPr>
        <w:t>158</w:t>
      </w:r>
      <w:r w:rsidR="009B3E3B" w:rsidRPr="00F953E0">
        <w:rPr>
          <w:rFonts w:ascii="Arial" w:hAnsi="Arial" w:cs="Arial"/>
        </w:rPr>
        <w:t xml:space="preserve"> PL Executivo </w:t>
      </w:r>
      <w:r w:rsidR="00B41854">
        <w:rPr>
          <w:rFonts w:ascii="Arial" w:hAnsi="Arial" w:cs="Arial"/>
        </w:rPr>
        <w:t>143</w:t>
      </w:r>
      <w:r w:rsidR="009B3E3B" w:rsidRPr="00F953E0">
        <w:rPr>
          <w:rFonts w:ascii="Arial" w:hAnsi="Arial" w:cs="Arial"/>
        </w:rPr>
        <w:t>) - Poder EXECUTIVO MUNICIPAL, que dispõe sobre</w:t>
      </w:r>
      <w:r w:rsidR="00B41854" w:rsidRPr="00B41854">
        <w:t xml:space="preserve"> </w:t>
      </w:r>
      <w:r w:rsidR="00B41854" w:rsidRPr="00B41854">
        <w:rPr>
          <w:rFonts w:ascii="Arial" w:hAnsi="Arial" w:cs="Arial"/>
          <w:b/>
          <w:bCs/>
        </w:rPr>
        <w:t>“Dispõe sobre o Plano Plurianual do Município de Rolim de Moura para o quadriênio 2026-2029”. (PPA)</w:t>
      </w:r>
      <w:r w:rsidR="009B3E3B" w:rsidRPr="00B41854">
        <w:rPr>
          <w:rFonts w:ascii="Arial" w:hAnsi="Arial" w:cs="Arial"/>
          <w:b/>
          <w:bCs/>
        </w:rPr>
        <w:t>.</w:t>
      </w:r>
      <w:r w:rsidR="009B3E3B">
        <w:rPr>
          <w:rFonts w:ascii="Arial" w:hAnsi="Arial" w:cs="Arial"/>
          <w:b/>
        </w:rPr>
        <w:t xml:space="preserve"> </w:t>
      </w:r>
      <w:r w:rsidR="009B3E3B" w:rsidRPr="00F953E0">
        <w:rPr>
          <w:rFonts w:ascii="Arial" w:hAnsi="Arial" w:cs="Arial"/>
        </w:rPr>
        <w:t xml:space="preserve">Matéria </w:t>
      </w:r>
      <w:r w:rsidR="00B41854">
        <w:rPr>
          <w:rFonts w:ascii="Arial" w:hAnsi="Arial" w:cs="Arial"/>
        </w:rPr>
        <w:t>distribuída à relatoria do</w:t>
      </w:r>
      <w:r w:rsidR="001F1857">
        <w:rPr>
          <w:rFonts w:ascii="Arial" w:hAnsi="Arial" w:cs="Arial"/>
        </w:rPr>
        <w:t>s seguintes vereadores:</w:t>
      </w:r>
      <w:r w:rsidR="00B41854">
        <w:rPr>
          <w:rFonts w:ascii="Arial" w:hAnsi="Arial" w:cs="Arial"/>
        </w:rPr>
        <w:t xml:space="preserve"> </w:t>
      </w:r>
      <w:r w:rsidR="001F1857">
        <w:rPr>
          <w:rFonts w:ascii="Arial" w:hAnsi="Arial" w:cs="Arial"/>
        </w:rPr>
        <w:t xml:space="preserve">Adair Cardoso Batista e </w:t>
      </w:r>
      <w:r w:rsidR="00B41854">
        <w:rPr>
          <w:rFonts w:ascii="Arial" w:hAnsi="Arial" w:cs="Arial"/>
        </w:rPr>
        <w:t>Thiago Gonçalves da Luz</w:t>
      </w:r>
      <w:r w:rsidR="009B3E3B">
        <w:rPr>
          <w:rFonts w:ascii="Arial" w:hAnsi="Arial" w:cs="Arial"/>
        </w:rPr>
        <w:t>.</w:t>
      </w:r>
    </w:p>
    <w:bookmarkEnd w:id="0"/>
    <w:p w14:paraId="6EC9F026" w14:textId="77777777" w:rsidR="009B3E3B" w:rsidRDefault="009B3E3B" w:rsidP="00B64B70">
      <w:pPr>
        <w:ind w:firstLine="851"/>
        <w:jc w:val="both"/>
        <w:rPr>
          <w:rFonts w:ascii="Arial" w:hAnsi="Arial" w:cs="Arial"/>
        </w:rPr>
      </w:pPr>
    </w:p>
    <w:p w14:paraId="6B3C8092" w14:textId="77777777" w:rsidR="00855A97" w:rsidRDefault="00855A97" w:rsidP="003A38F2">
      <w:pPr>
        <w:ind w:firstLine="851"/>
        <w:jc w:val="both"/>
        <w:rPr>
          <w:rFonts w:ascii="Arial" w:hAnsi="Arial" w:cs="Arial"/>
          <w:b/>
          <w:bCs/>
        </w:rPr>
      </w:pPr>
    </w:p>
    <w:p w14:paraId="6AB3EAE2" w14:textId="79A1C842" w:rsidR="00FB122E" w:rsidRDefault="00B41854" w:rsidP="003A38F2">
      <w:pPr>
        <w:ind w:firstLine="851"/>
        <w:jc w:val="both"/>
        <w:rPr>
          <w:rFonts w:ascii="Arial" w:hAnsi="Arial" w:cs="Arial"/>
        </w:rPr>
      </w:pPr>
      <w:bookmarkStart w:id="1" w:name="_Hlk214446488"/>
      <w:r>
        <w:rPr>
          <w:rFonts w:ascii="Arial" w:hAnsi="Arial" w:cs="Arial"/>
          <w:b/>
          <w:bCs/>
        </w:rPr>
        <w:t>IV</w:t>
      </w:r>
      <w:r w:rsidR="00327865" w:rsidRPr="00327865">
        <w:rPr>
          <w:rFonts w:ascii="Arial" w:hAnsi="Arial" w:cs="Arial"/>
          <w:b/>
          <w:bCs/>
        </w:rPr>
        <w:t>-</w:t>
      </w:r>
      <w:r w:rsidR="00327865">
        <w:rPr>
          <w:rFonts w:ascii="Arial" w:hAnsi="Arial" w:cs="Arial"/>
        </w:rPr>
        <w:t xml:space="preserve"> </w:t>
      </w:r>
      <w:r w:rsidR="00AC3A59" w:rsidRPr="00F953E0">
        <w:rPr>
          <w:rFonts w:ascii="Arial" w:hAnsi="Arial" w:cs="Arial"/>
        </w:rPr>
        <w:t xml:space="preserve">Apreciação do Projeto de Lei nº.  </w:t>
      </w:r>
      <w:r w:rsidR="00AC3A59">
        <w:rPr>
          <w:rFonts w:ascii="Arial" w:hAnsi="Arial" w:cs="Arial"/>
          <w:b/>
        </w:rPr>
        <w:t>186</w:t>
      </w:r>
      <w:r w:rsidR="00AC3A59" w:rsidRPr="00F953E0">
        <w:rPr>
          <w:rFonts w:ascii="Arial" w:hAnsi="Arial" w:cs="Arial"/>
          <w:b/>
        </w:rPr>
        <w:t>/2025</w:t>
      </w:r>
      <w:r w:rsidR="00AC3A59" w:rsidRPr="00F953E0">
        <w:rPr>
          <w:rFonts w:ascii="Arial" w:hAnsi="Arial" w:cs="Arial"/>
        </w:rPr>
        <w:t xml:space="preserve"> - (Mens. </w:t>
      </w:r>
      <w:r w:rsidR="00AC3A59">
        <w:rPr>
          <w:rFonts w:ascii="Arial" w:hAnsi="Arial" w:cs="Arial"/>
        </w:rPr>
        <w:t>181</w:t>
      </w:r>
      <w:r w:rsidR="00AC3A59" w:rsidRPr="00F953E0">
        <w:rPr>
          <w:rFonts w:ascii="Arial" w:hAnsi="Arial" w:cs="Arial"/>
        </w:rPr>
        <w:t xml:space="preserve"> PL Executivo 16</w:t>
      </w:r>
      <w:r w:rsidR="00AC3A59">
        <w:rPr>
          <w:rFonts w:ascii="Arial" w:hAnsi="Arial" w:cs="Arial"/>
        </w:rPr>
        <w:t>5</w:t>
      </w:r>
      <w:r w:rsidR="00AC3A59" w:rsidRPr="00F953E0">
        <w:rPr>
          <w:rFonts w:ascii="Arial" w:hAnsi="Arial" w:cs="Arial"/>
        </w:rPr>
        <w:t xml:space="preserve">) - Poder EXECUTIVO MUNICIPAL, que dispõe sobre: </w:t>
      </w:r>
      <w:r w:rsidR="00AC3A59" w:rsidRPr="000F3390">
        <w:rPr>
          <w:rFonts w:ascii="Arial" w:hAnsi="Arial" w:cs="Arial"/>
          <w:b/>
        </w:rPr>
        <w:t>Autoriza a abertura de crédito adicional especial por superávit financeiro no valor de R$200.000,00”.</w:t>
      </w:r>
      <w:r w:rsidR="00AC3A59">
        <w:rPr>
          <w:rFonts w:ascii="Arial" w:hAnsi="Arial" w:cs="Arial"/>
          <w:b/>
        </w:rPr>
        <w:t xml:space="preserve"> Finalidade: </w:t>
      </w:r>
      <w:r w:rsidR="00AC3A59" w:rsidRPr="00E83845">
        <w:rPr>
          <w:rFonts w:ascii="Arial" w:hAnsi="Arial" w:cs="Arial"/>
          <w:b/>
        </w:rPr>
        <w:t>atender o COMTRAN</w:t>
      </w:r>
      <w:r w:rsidR="00AC3A59">
        <w:rPr>
          <w:rFonts w:ascii="Arial" w:hAnsi="Arial" w:cs="Arial"/>
          <w:b/>
        </w:rPr>
        <w:t xml:space="preserve">, sendo a </w:t>
      </w:r>
      <w:r w:rsidR="00AC3A59" w:rsidRPr="00E83845">
        <w:rPr>
          <w:rFonts w:ascii="Arial" w:hAnsi="Arial" w:cs="Arial"/>
          <w:b/>
        </w:rPr>
        <w:t>contratação de 4 (quatro) postos de</w:t>
      </w:r>
      <w:r w:rsidR="00AC3A59">
        <w:rPr>
          <w:rFonts w:ascii="Arial" w:hAnsi="Arial" w:cs="Arial"/>
          <w:b/>
        </w:rPr>
        <w:t xml:space="preserve"> </w:t>
      </w:r>
      <w:r w:rsidR="00AC3A59" w:rsidRPr="00E83845">
        <w:rPr>
          <w:rFonts w:ascii="Arial" w:hAnsi="Arial" w:cs="Arial"/>
          <w:b/>
        </w:rPr>
        <w:t>serviços continuados de apoio administrativo</w:t>
      </w:r>
      <w:r w:rsidR="00AC3A59">
        <w:rPr>
          <w:rFonts w:ascii="Arial" w:hAnsi="Arial" w:cs="Arial"/>
          <w:b/>
        </w:rPr>
        <w:t xml:space="preserve"> </w:t>
      </w:r>
      <w:r w:rsidR="00AC3A59" w:rsidRPr="00E83845">
        <w:rPr>
          <w:rFonts w:ascii="Arial" w:hAnsi="Arial" w:cs="Arial"/>
          <w:b/>
        </w:rPr>
        <w:t>para atender obrigações</w:t>
      </w:r>
      <w:r w:rsidR="00AC3A59">
        <w:rPr>
          <w:rFonts w:ascii="Arial" w:hAnsi="Arial" w:cs="Arial"/>
          <w:b/>
        </w:rPr>
        <w:t xml:space="preserve"> </w:t>
      </w:r>
      <w:r w:rsidR="00AC3A59" w:rsidRPr="00E83845">
        <w:rPr>
          <w:rFonts w:ascii="Arial" w:hAnsi="Arial" w:cs="Arial"/>
          <w:b/>
        </w:rPr>
        <w:t>judiciais e uma determinação do Ministério Público</w:t>
      </w:r>
      <w:r w:rsidR="00AC3A59">
        <w:rPr>
          <w:rFonts w:ascii="Arial" w:hAnsi="Arial" w:cs="Arial"/>
          <w:b/>
        </w:rPr>
        <w:t xml:space="preserve">. </w:t>
      </w:r>
      <w:r w:rsidR="00AC3A59" w:rsidRPr="00F953E0">
        <w:rPr>
          <w:rFonts w:ascii="Arial" w:hAnsi="Arial" w:cs="Arial"/>
        </w:rPr>
        <w:t xml:space="preserve">Matéria </w:t>
      </w:r>
      <w:r w:rsidR="009B3E3B">
        <w:rPr>
          <w:rFonts w:ascii="Arial" w:hAnsi="Arial" w:cs="Arial"/>
        </w:rPr>
        <w:t>distribuída à relatoria da vereadora Rosa Janete Lins para emissão de parecer e voto</w:t>
      </w:r>
      <w:r w:rsidR="00AC3A59" w:rsidRPr="00F953E0">
        <w:rPr>
          <w:rFonts w:ascii="Arial" w:hAnsi="Arial" w:cs="Arial"/>
        </w:rPr>
        <w:t>.</w:t>
      </w:r>
    </w:p>
    <w:p w14:paraId="18374218" w14:textId="77777777" w:rsidR="009B3E3B" w:rsidRDefault="009B3E3B" w:rsidP="003A38F2">
      <w:pPr>
        <w:ind w:firstLine="851"/>
        <w:jc w:val="both"/>
        <w:rPr>
          <w:rFonts w:ascii="Arial" w:hAnsi="Arial" w:cs="Arial"/>
          <w:b/>
          <w:bCs/>
        </w:rPr>
      </w:pPr>
    </w:p>
    <w:p w14:paraId="1E7A2025" w14:textId="7E60EFAF" w:rsidR="00FB122E" w:rsidRDefault="00B41854" w:rsidP="003A38F2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327865" w:rsidRPr="00327865">
        <w:rPr>
          <w:rFonts w:ascii="Arial" w:hAnsi="Arial" w:cs="Arial"/>
          <w:b/>
          <w:bCs/>
        </w:rPr>
        <w:t xml:space="preserve"> -</w:t>
      </w:r>
      <w:r w:rsidR="00327865">
        <w:rPr>
          <w:rFonts w:ascii="Arial" w:hAnsi="Arial" w:cs="Arial"/>
        </w:rPr>
        <w:t xml:space="preserve"> </w:t>
      </w:r>
      <w:r w:rsidR="009B3E3B" w:rsidRPr="00F953E0">
        <w:rPr>
          <w:rFonts w:ascii="Arial" w:hAnsi="Arial" w:cs="Arial"/>
        </w:rPr>
        <w:t xml:space="preserve">Apreciação do Projeto de Lei nº.  </w:t>
      </w:r>
      <w:r w:rsidR="009B3E3B">
        <w:rPr>
          <w:rFonts w:ascii="Arial" w:hAnsi="Arial" w:cs="Arial"/>
          <w:b/>
        </w:rPr>
        <w:t>190/</w:t>
      </w:r>
      <w:r w:rsidR="009B3E3B" w:rsidRPr="00F953E0">
        <w:rPr>
          <w:rFonts w:ascii="Arial" w:hAnsi="Arial" w:cs="Arial"/>
          <w:b/>
        </w:rPr>
        <w:t>2025</w:t>
      </w:r>
      <w:r w:rsidR="009B3E3B" w:rsidRPr="00F953E0">
        <w:rPr>
          <w:rFonts w:ascii="Arial" w:hAnsi="Arial" w:cs="Arial"/>
        </w:rPr>
        <w:t xml:space="preserve"> - (Mens. </w:t>
      </w:r>
      <w:r w:rsidR="009B3E3B">
        <w:rPr>
          <w:rFonts w:ascii="Arial" w:hAnsi="Arial" w:cs="Arial"/>
        </w:rPr>
        <w:t>188</w:t>
      </w:r>
      <w:r w:rsidR="009B3E3B" w:rsidRPr="00F953E0">
        <w:rPr>
          <w:rFonts w:ascii="Arial" w:hAnsi="Arial" w:cs="Arial"/>
        </w:rPr>
        <w:t xml:space="preserve"> PL Executivo </w:t>
      </w:r>
      <w:r w:rsidR="009B3E3B">
        <w:rPr>
          <w:rFonts w:ascii="Arial" w:hAnsi="Arial" w:cs="Arial"/>
        </w:rPr>
        <w:t>172</w:t>
      </w:r>
      <w:r w:rsidR="009B3E3B" w:rsidRPr="00F953E0">
        <w:rPr>
          <w:rFonts w:ascii="Arial" w:hAnsi="Arial" w:cs="Arial"/>
        </w:rPr>
        <w:t xml:space="preserve">) - Poder EXECUTIVO MUNICIPAL, que dispõe sobre: </w:t>
      </w:r>
      <w:r w:rsidR="00303FA4" w:rsidRPr="00303FA4">
        <w:rPr>
          <w:rFonts w:ascii="Arial" w:hAnsi="Arial" w:cs="Arial"/>
          <w:b/>
        </w:rPr>
        <w:t xml:space="preserve">Autoriza o Poder Executivo a firmar Termo de Cessão de Direito Real de Uso, de uma área </w:t>
      </w:r>
      <w:r w:rsidR="00303FA4" w:rsidRPr="00303FA4">
        <w:rPr>
          <w:rFonts w:ascii="Arial" w:hAnsi="Arial" w:cs="Arial"/>
          <w:b/>
        </w:rPr>
        <w:lastRenderedPageBreak/>
        <w:t>de terra à ASSOCIAÇÃO CRISTÃ DE TRABALHO VOLUNTÁRIO-ACTV</w:t>
      </w:r>
      <w:r w:rsidR="009B3E3B">
        <w:rPr>
          <w:rFonts w:ascii="Arial" w:hAnsi="Arial" w:cs="Arial"/>
          <w:b/>
        </w:rPr>
        <w:t xml:space="preserve">. </w:t>
      </w:r>
      <w:bookmarkEnd w:id="1"/>
      <w:r w:rsidR="00303FA4">
        <w:rPr>
          <w:rFonts w:ascii="Arial" w:hAnsi="Arial" w:cs="Arial"/>
        </w:rPr>
        <w:t>Matéria chegando à comissão.</w:t>
      </w:r>
    </w:p>
    <w:p w14:paraId="4577F063" w14:textId="77777777" w:rsidR="009B3E3B" w:rsidRDefault="009B3E3B" w:rsidP="003A38F2">
      <w:pPr>
        <w:ind w:firstLine="851"/>
        <w:jc w:val="both"/>
        <w:rPr>
          <w:rFonts w:ascii="Arial" w:hAnsi="Arial" w:cs="Arial"/>
          <w:b/>
          <w:bCs/>
        </w:rPr>
      </w:pPr>
    </w:p>
    <w:p w14:paraId="37A92CC2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06DC376" w14:textId="1ADDA4C2" w:rsidR="00131658" w:rsidRPr="00F953E0" w:rsidRDefault="00AE0B6B" w:rsidP="00AE0B6B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    </w:t>
      </w:r>
      <w:r w:rsidR="00131658" w:rsidRPr="00F953E0">
        <w:rPr>
          <w:rFonts w:ascii="Arial" w:hAnsi="Arial" w:cs="Arial"/>
          <w:bCs/>
          <w:color w:val="000000"/>
        </w:rPr>
        <w:t>Plenário “</w:t>
      </w:r>
      <w:r w:rsidR="00131658" w:rsidRPr="00F953E0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="00131658" w:rsidRPr="00F953E0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="00131658" w:rsidRPr="00F953E0">
        <w:rPr>
          <w:rFonts w:ascii="Arial" w:hAnsi="Arial" w:cs="Arial"/>
          <w:bCs/>
          <w:color w:val="000000"/>
        </w:rPr>
        <w:t xml:space="preserve">”, </w:t>
      </w:r>
      <w:r w:rsidR="00327865">
        <w:rPr>
          <w:rFonts w:ascii="Arial" w:hAnsi="Arial" w:cs="Arial"/>
          <w:b/>
          <w:bCs/>
          <w:color w:val="000000"/>
        </w:rPr>
        <w:t>24</w:t>
      </w:r>
      <w:r w:rsidR="006F0637">
        <w:rPr>
          <w:rFonts w:ascii="Arial" w:hAnsi="Arial" w:cs="Arial"/>
          <w:b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bCs/>
          <w:color w:val="000000"/>
        </w:rPr>
        <w:t xml:space="preserve">de </w:t>
      </w:r>
      <w:r w:rsidR="00966BC1">
        <w:rPr>
          <w:rFonts w:ascii="Arial" w:hAnsi="Arial" w:cs="Arial"/>
          <w:b/>
          <w:bCs/>
          <w:color w:val="000000"/>
        </w:rPr>
        <w:t>novembro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="00131658" w:rsidRPr="00F953E0">
        <w:rPr>
          <w:rFonts w:ascii="Arial" w:hAnsi="Arial" w:cs="Arial"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color w:val="000000"/>
        </w:rPr>
        <w:t>2025</w:t>
      </w:r>
      <w:r w:rsidR="00131658"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93180"/>
    <w:rsid w:val="00197C99"/>
    <w:rsid w:val="001A3705"/>
    <w:rsid w:val="001A5444"/>
    <w:rsid w:val="001B47D7"/>
    <w:rsid w:val="001F1857"/>
    <w:rsid w:val="0020718B"/>
    <w:rsid w:val="00207B13"/>
    <w:rsid w:val="0026753A"/>
    <w:rsid w:val="002828A2"/>
    <w:rsid w:val="0028462C"/>
    <w:rsid w:val="002A03FC"/>
    <w:rsid w:val="002C750C"/>
    <w:rsid w:val="002E563E"/>
    <w:rsid w:val="00303FA4"/>
    <w:rsid w:val="00327865"/>
    <w:rsid w:val="003335E7"/>
    <w:rsid w:val="00344685"/>
    <w:rsid w:val="00366E48"/>
    <w:rsid w:val="00392229"/>
    <w:rsid w:val="003A216D"/>
    <w:rsid w:val="003A38F2"/>
    <w:rsid w:val="003F07FE"/>
    <w:rsid w:val="003F57D1"/>
    <w:rsid w:val="00435EED"/>
    <w:rsid w:val="00466672"/>
    <w:rsid w:val="004A6ED8"/>
    <w:rsid w:val="004C7CF7"/>
    <w:rsid w:val="004F5F38"/>
    <w:rsid w:val="00513F79"/>
    <w:rsid w:val="00515E60"/>
    <w:rsid w:val="0053734C"/>
    <w:rsid w:val="00552FD1"/>
    <w:rsid w:val="00567C0B"/>
    <w:rsid w:val="00581A8D"/>
    <w:rsid w:val="005B68AD"/>
    <w:rsid w:val="005D4485"/>
    <w:rsid w:val="006133E0"/>
    <w:rsid w:val="00622ECF"/>
    <w:rsid w:val="0063729B"/>
    <w:rsid w:val="0067629F"/>
    <w:rsid w:val="006D2C6E"/>
    <w:rsid w:val="006E6DF1"/>
    <w:rsid w:val="006F0637"/>
    <w:rsid w:val="006F4EFD"/>
    <w:rsid w:val="0073432C"/>
    <w:rsid w:val="007477C0"/>
    <w:rsid w:val="00796C4D"/>
    <w:rsid w:val="007F7D4C"/>
    <w:rsid w:val="00800506"/>
    <w:rsid w:val="00801D72"/>
    <w:rsid w:val="00833379"/>
    <w:rsid w:val="00855A97"/>
    <w:rsid w:val="008758D4"/>
    <w:rsid w:val="00876E4E"/>
    <w:rsid w:val="008976A4"/>
    <w:rsid w:val="008A6A4B"/>
    <w:rsid w:val="008E15F3"/>
    <w:rsid w:val="008F6703"/>
    <w:rsid w:val="008F6E4D"/>
    <w:rsid w:val="00966BC1"/>
    <w:rsid w:val="0096704E"/>
    <w:rsid w:val="00994EC6"/>
    <w:rsid w:val="009A1214"/>
    <w:rsid w:val="009B3E3B"/>
    <w:rsid w:val="009B414B"/>
    <w:rsid w:val="009C54C3"/>
    <w:rsid w:val="00A011DC"/>
    <w:rsid w:val="00A674FB"/>
    <w:rsid w:val="00A8583D"/>
    <w:rsid w:val="00A9500D"/>
    <w:rsid w:val="00A961EA"/>
    <w:rsid w:val="00AC1559"/>
    <w:rsid w:val="00AC3A59"/>
    <w:rsid w:val="00AE0B6B"/>
    <w:rsid w:val="00AF3BB6"/>
    <w:rsid w:val="00B27B7D"/>
    <w:rsid w:val="00B41854"/>
    <w:rsid w:val="00B64B70"/>
    <w:rsid w:val="00B776D9"/>
    <w:rsid w:val="00BF6A20"/>
    <w:rsid w:val="00C21E90"/>
    <w:rsid w:val="00C953B6"/>
    <w:rsid w:val="00CC392E"/>
    <w:rsid w:val="00CF354C"/>
    <w:rsid w:val="00D13878"/>
    <w:rsid w:val="00D138B4"/>
    <w:rsid w:val="00D7565C"/>
    <w:rsid w:val="00E0102B"/>
    <w:rsid w:val="00E06D96"/>
    <w:rsid w:val="00E8151F"/>
    <w:rsid w:val="00E83845"/>
    <w:rsid w:val="00EA04C1"/>
    <w:rsid w:val="00EB6141"/>
    <w:rsid w:val="00F953E0"/>
    <w:rsid w:val="00FA69F1"/>
    <w:rsid w:val="00FB122E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8</cp:revision>
  <cp:lastPrinted>2025-11-24T12:08:00Z</cp:lastPrinted>
  <dcterms:created xsi:type="dcterms:W3CDTF">2025-11-19T14:26:00Z</dcterms:created>
  <dcterms:modified xsi:type="dcterms:W3CDTF">2025-11-24T13:23:00Z</dcterms:modified>
</cp:coreProperties>
</file>