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9EF7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  <w:r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279DFBFC" wp14:editId="72D8B00F">
            <wp:simplePos x="0" y="0"/>
            <wp:positionH relativeFrom="column">
              <wp:posOffset>2256273</wp:posOffset>
            </wp:positionH>
            <wp:positionV relativeFrom="paragraph">
              <wp:posOffset>-495757</wp:posOffset>
            </wp:positionV>
            <wp:extent cx="885825" cy="871869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0463">
        <w:rPr>
          <w:rFonts w:ascii="Cambria Math" w:hAnsi="Cambria Math"/>
          <w:color w:val="auto"/>
          <w:sz w:val="24"/>
        </w:rPr>
        <w:t xml:space="preserve">     </w:t>
      </w:r>
      <w:r>
        <w:rPr>
          <w:rFonts w:ascii="Cambria Math" w:hAnsi="Cambria Math"/>
          <w:color w:val="auto"/>
          <w:sz w:val="24"/>
        </w:rPr>
        <w:t xml:space="preserve">            </w:t>
      </w:r>
    </w:p>
    <w:p w14:paraId="4AD7254C" w14:textId="77777777" w:rsidR="00131658" w:rsidRPr="00FE6B32" w:rsidRDefault="00131658" w:rsidP="00131658"/>
    <w:p w14:paraId="3ABEBDF6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</w:p>
    <w:p w14:paraId="428A48AE" w14:textId="77777777" w:rsidR="00131658" w:rsidRPr="00FE6B32" w:rsidRDefault="00131658" w:rsidP="00131658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4E130B89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4BAE55D2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7A1F24F7" w14:textId="77777777" w:rsidR="00131658" w:rsidRDefault="00131658" w:rsidP="00131658">
      <w:pPr>
        <w:jc w:val="center"/>
        <w:rPr>
          <w:rFonts w:ascii="Verdana" w:hAnsi="Verdana"/>
          <w:sz w:val="18"/>
          <w:szCs w:val="18"/>
        </w:rPr>
      </w:pPr>
    </w:p>
    <w:p w14:paraId="17DA031B" w14:textId="77777777" w:rsidR="00131658" w:rsidRPr="00FE6B32" w:rsidRDefault="00131658" w:rsidP="00131658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21B5E187" w14:textId="77777777" w:rsidR="00131658" w:rsidRPr="00005997" w:rsidRDefault="00131658" w:rsidP="00131658">
      <w:pPr>
        <w:tabs>
          <w:tab w:val="right" w:pos="8504"/>
        </w:tabs>
        <w:spacing w:line="360" w:lineRule="auto"/>
        <w:ind w:firstLine="851"/>
        <w:jc w:val="both"/>
        <w:rPr>
          <w:rFonts w:ascii="Verdana" w:hAnsi="Verdana"/>
          <w:bCs/>
          <w:sz w:val="28"/>
          <w:szCs w:val="28"/>
        </w:rPr>
      </w:pPr>
    </w:p>
    <w:p w14:paraId="5999ACCB" w14:textId="6DF0C03F" w:rsidR="00131658" w:rsidRPr="00005997" w:rsidRDefault="00131658" w:rsidP="00131658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 w:rsidRPr="00005997">
        <w:rPr>
          <w:rFonts w:ascii="Verdana" w:hAnsi="Verdana"/>
          <w:b/>
          <w:bCs/>
          <w:sz w:val="28"/>
          <w:szCs w:val="28"/>
          <w:u w:val="double"/>
        </w:rPr>
        <w:t>SEGUNDO PER</w:t>
      </w:r>
      <w:r w:rsidR="007C07DF">
        <w:rPr>
          <w:rFonts w:ascii="Verdana" w:hAnsi="Verdana"/>
          <w:b/>
          <w:bCs/>
          <w:sz w:val="28"/>
          <w:szCs w:val="28"/>
          <w:u w:val="double"/>
        </w:rPr>
        <w:t>Í</w:t>
      </w:r>
      <w:r w:rsidRPr="00005997">
        <w:rPr>
          <w:rFonts w:ascii="Verdana" w:hAnsi="Verdana"/>
          <w:b/>
          <w:bCs/>
          <w:sz w:val="28"/>
          <w:szCs w:val="28"/>
          <w:u w:val="double"/>
        </w:rPr>
        <w:t>ODO LEGISLATIVO</w:t>
      </w:r>
      <w:r w:rsidR="00BD19B4">
        <w:rPr>
          <w:rFonts w:ascii="Verdana" w:hAnsi="Verdana"/>
          <w:b/>
          <w:bCs/>
          <w:sz w:val="28"/>
          <w:szCs w:val="28"/>
          <w:u w:val="double"/>
        </w:rPr>
        <w:t xml:space="preserve"> DE </w:t>
      </w:r>
      <w:r w:rsidRPr="00005997">
        <w:rPr>
          <w:rFonts w:ascii="Verdana" w:hAnsi="Verdana"/>
          <w:b/>
          <w:bCs/>
          <w:sz w:val="28"/>
          <w:szCs w:val="28"/>
          <w:u w:val="double"/>
        </w:rPr>
        <w:t>2025</w:t>
      </w:r>
    </w:p>
    <w:p w14:paraId="7786BCC9" w14:textId="77777777" w:rsidR="00131658" w:rsidRPr="009966C1" w:rsidRDefault="00131658" w:rsidP="00131658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2"/>
          <w:szCs w:val="22"/>
          <w:u w:val="double"/>
        </w:rPr>
      </w:pPr>
    </w:p>
    <w:p w14:paraId="07057172" w14:textId="5286882D" w:rsidR="00131658" w:rsidRPr="007C07DF" w:rsidRDefault="00131658" w:rsidP="00131658">
      <w:pPr>
        <w:ind w:firstLine="851"/>
        <w:jc w:val="both"/>
        <w:rPr>
          <w:rFonts w:ascii="Arial" w:eastAsia="Malgun Gothic" w:hAnsi="Arial" w:cs="Arial"/>
          <w:bCs/>
          <w:color w:val="000000"/>
        </w:rPr>
      </w:pPr>
      <w:r w:rsidRPr="007C07DF">
        <w:rPr>
          <w:rFonts w:ascii="Arial" w:eastAsia="Malgun Gothic" w:hAnsi="Arial" w:cs="Arial"/>
          <w:b/>
          <w:bCs/>
          <w:u w:val="double"/>
        </w:rPr>
        <w:t xml:space="preserve">TRIGÉSIMA </w:t>
      </w:r>
      <w:r w:rsidR="003E3704">
        <w:rPr>
          <w:rFonts w:ascii="Arial" w:eastAsia="Malgun Gothic" w:hAnsi="Arial" w:cs="Arial"/>
          <w:b/>
          <w:bCs/>
          <w:u w:val="double"/>
        </w:rPr>
        <w:t>OITAVA</w:t>
      </w:r>
      <w:r w:rsidRPr="007C07DF">
        <w:rPr>
          <w:rFonts w:ascii="Arial" w:eastAsia="Malgun Gothic" w:hAnsi="Arial" w:cs="Arial"/>
          <w:b/>
          <w:bCs/>
        </w:rPr>
        <w:t xml:space="preserve"> </w:t>
      </w:r>
      <w:r w:rsidRPr="007C07DF">
        <w:rPr>
          <w:rFonts w:ascii="Arial" w:eastAsia="Malgun Gothic" w:hAnsi="Arial" w:cs="Arial"/>
          <w:bCs/>
        </w:rPr>
        <w:t>Reunião Ordinária do Segundo Período Legislativo da Primeira Sessão Legislativa da Décima Primeira Legislatura da</w:t>
      </w:r>
      <w:r w:rsidRPr="007C07DF">
        <w:rPr>
          <w:rFonts w:ascii="Arial" w:eastAsia="Malgun Gothic" w:hAnsi="Arial" w:cs="Arial"/>
          <w:b/>
          <w:bCs/>
          <w:color w:val="000000"/>
        </w:rPr>
        <w:t xml:space="preserve"> Comissão Permanente de Orçamento, Finanças, Controle Externo, Obras, Serviços Públicos e Infraestrutura</w:t>
      </w:r>
      <w:r w:rsidRPr="007C07DF">
        <w:rPr>
          <w:rFonts w:ascii="Arial" w:eastAsia="Malgun Gothic" w:hAnsi="Arial" w:cs="Arial"/>
          <w:bCs/>
        </w:rPr>
        <w:t xml:space="preserve">, da </w:t>
      </w:r>
      <w:r w:rsidRPr="007C07DF">
        <w:rPr>
          <w:rFonts w:ascii="Arial" w:eastAsia="Malgun Gothic" w:hAnsi="Arial" w:cs="Arial"/>
          <w:bCs/>
          <w:color w:val="000000"/>
        </w:rPr>
        <w:t xml:space="preserve">Câmara Municipal de Rolim de Moura – RO, realizada no dia </w:t>
      </w:r>
      <w:r w:rsidR="003E3704">
        <w:rPr>
          <w:rFonts w:ascii="Arial" w:eastAsia="Malgun Gothic" w:hAnsi="Arial" w:cs="Arial"/>
          <w:b/>
          <w:bCs/>
          <w:color w:val="000000"/>
        </w:rPr>
        <w:t>10</w:t>
      </w:r>
      <w:r w:rsidRPr="007C07DF">
        <w:rPr>
          <w:rFonts w:ascii="Arial" w:eastAsia="Malgun Gothic" w:hAnsi="Arial" w:cs="Arial"/>
          <w:b/>
          <w:bCs/>
          <w:color w:val="000000"/>
        </w:rPr>
        <w:t xml:space="preserve"> de </w:t>
      </w:r>
      <w:r w:rsidR="00AF57CE">
        <w:rPr>
          <w:rFonts w:ascii="Arial" w:eastAsia="Malgun Gothic" w:hAnsi="Arial" w:cs="Arial"/>
          <w:b/>
          <w:bCs/>
          <w:color w:val="000000"/>
        </w:rPr>
        <w:t>novembro</w:t>
      </w:r>
      <w:r w:rsidRPr="007C07DF">
        <w:rPr>
          <w:rFonts w:ascii="Arial" w:eastAsia="Malgun Gothic" w:hAnsi="Arial" w:cs="Arial"/>
          <w:b/>
          <w:bCs/>
          <w:color w:val="000000"/>
        </w:rPr>
        <w:t xml:space="preserve"> </w:t>
      </w:r>
      <w:r w:rsidRPr="007C07DF">
        <w:rPr>
          <w:rFonts w:ascii="Arial" w:eastAsia="Malgun Gothic" w:hAnsi="Arial" w:cs="Arial"/>
          <w:bCs/>
          <w:color w:val="000000"/>
        </w:rPr>
        <w:t xml:space="preserve">de 2025, </w:t>
      </w:r>
      <w:r w:rsidR="008765DC" w:rsidRPr="007C07DF">
        <w:rPr>
          <w:rFonts w:ascii="Arial" w:eastAsia="Malgun Gothic" w:hAnsi="Arial" w:cs="Arial"/>
          <w:bCs/>
          <w:color w:val="000000"/>
        </w:rPr>
        <w:t>à</w:t>
      </w:r>
      <w:r w:rsidRPr="007C07DF">
        <w:rPr>
          <w:rFonts w:ascii="Arial" w:eastAsia="Malgun Gothic" w:hAnsi="Arial" w:cs="Arial"/>
          <w:bCs/>
          <w:color w:val="000000"/>
        </w:rPr>
        <w:t>s 09h00min.</w:t>
      </w:r>
    </w:p>
    <w:p w14:paraId="76DDD0CB" w14:textId="77777777" w:rsidR="00131658" w:rsidRPr="007C07DF" w:rsidRDefault="00131658" w:rsidP="00131658">
      <w:pPr>
        <w:ind w:firstLine="851"/>
        <w:jc w:val="both"/>
        <w:rPr>
          <w:rFonts w:ascii="Arial" w:eastAsia="Malgun Gothic" w:hAnsi="Arial" w:cs="Arial"/>
          <w:bCs/>
          <w:color w:val="000000"/>
        </w:rPr>
      </w:pPr>
    </w:p>
    <w:p w14:paraId="369FE64C" w14:textId="77777777" w:rsidR="00131658" w:rsidRPr="007C07DF" w:rsidRDefault="00131658" w:rsidP="00131658">
      <w:pPr>
        <w:jc w:val="both"/>
        <w:rPr>
          <w:rFonts w:ascii="Arial" w:eastAsia="Malgun Gothic" w:hAnsi="Arial" w:cs="Arial"/>
          <w:bCs/>
        </w:rPr>
      </w:pPr>
    </w:p>
    <w:p w14:paraId="2F52B07A" w14:textId="77777777" w:rsidR="00131658" w:rsidRPr="007C07DF" w:rsidRDefault="00131658" w:rsidP="00131658">
      <w:pPr>
        <w:jc w:val="center"/>
        <w:rPr>
          <w:rFonts w:ascii="Arial" w:eastAsia="Malgun Gothic" w:hAnsi="Arial" w:cs="Arial"/>
          <w:b/>
          <w:bCs/>
          <w:u w:val="double"/>
        </w:rPr>
      </w:pPr>
      <w:r w:rsidRPr="007C07DF">
        <w:rPr>
          <w:rFonts w:ascii="Arial" w:eastAsia="Malgun Gothic" w:hAnsi="Arial" w:cs="Arial"/>
          <w:b/>
          <w:bCs/>
          <w:u w:val="double"/>
        </w:rPr>
        <w:t>ORDEM DO DIA</w:t>
      </w:r>
    </w:p>
    <w:p w14:paraId="1248FB02" w14:textId="77777777" w:rsidR="00131658" w:rsidRPr="007C07DF" w:rsidRDefault="00131658" w:rsidP="00131658">
      <w:pPr>
        <w:jc w:val="both"/>
        <w:rPr>
          <w:rFonts w:ascii="Arial" w:hAnsi="Arial" w:cs="Arial"/>
        </w:rPr>
      </w:pPr>
    </w:p>
    <w:p w14:paraId="14D24888" w14:textId="77777777" w:rsidR="00131658" w:rsidRPr="007C07DF" w:rsidRDefault="00131658" w:rsidP="00131658">
      <w:pPr>
        <w:jc w:val="both"/>
        <w:rPr>
          <w:rFonts w:ascii="Arial" w:hAnsi="Arial" w:cs="Arial"/>
        </w:rPr>
      </w:pPr>
    </w:p>
    <w:p w14:paraId="623543D9" w14:textId="7BBB7FE9" w:rsidR="00131658" w:rsidRDefault="00131658" w:rsidP="006E0B84">
      <w:pPr>
        <w:ind w:left="-142" w:firstLine="709"/>
        <w:jc w:val="both"/>
        <w:rPr>
          <w:rFonts w:ascii="Arial" w:hAnsi="Arial" w:cs="Arial"/>
        </w:rPr>
      </w:pPr>
      <w:r w:rsidRPr="0095405E">
        <w:rPr>
          <w:rFonts w:ascii="Arial" w:hAnsi="Arial" w:cs="Arial"/>
          <w:b/>
        </w:rPr>
        <w:t>I –</w:t>
      </w:r>
      <w:r w:rsidRPr="006601AF">
        <w:rPr>
          <w:rFonts w:ascii="Arial" w:hAnsi="Arial" w:cs="Arial"/>
        </w:rPr>
        <w:t xml:space="preserve"> Apreciação da Ata da Reunião anterior.</w:t>
      </w:r>
    </w:p>
    <w:p w14:paraId="4A858AA4" w14:textId="77777777" w:rsidR="005C2611" w:rsidRDefault="005C2611" w:rsidP="00131658">
      <w:pPr>
        <w:ind w:left="851"/>
        <w:jc w:val="both"/>
        <w:rPr>
          <w:rFonts w:ascii="Arial" w:hAnsi="Arial" w:cs="Arial"/>
          <w:b/>
        </w:rPr>
      </w:pPr>
    </w:p>
    <w:p w14:paraId="26F5001B" w14:textId="08A832B3" w:rsidR="005C2611" w:rsidRDefault="005C2611" w:rsidP="006E0B84">
      <w:pPr>
        <w:ind w:left="-142" w:firstLine="709"/>
        <w:jc w:val="both"/>
        <w:rPr>
          <w:rFonts w:ascii="Arial" w:hAnsi="Arial" w:cs="Arial"/>
        </w:rPr>
      </w:pPr>
      <w:bookmarkStart w:id="0" w:name="_Hlk213407758"/>
      <w:r w:rsidRPr="0095405E">
        <w:rPr>
          <w:rFonts w:ascii="Arial" w:hAnsi="Arial" w:cs="Arial"/>
          <w:b/>
          <w:bCs/>
        </w:rPr>
        <w:t>I</w:t>
      </w:r>
      <w:r w:rsidR="006E0B84">
        <w:rPr>
          <w:rFonts w:ascii="Arial" w:hAnsi="Arial" w:cs="Arial"/>
          <w:b/>
          <w:bCs/>
        </w:rPr>
        <w:t>I</w:t>
      </w:r>
      <w:r w:rsidRPr="0095405E">
        <w:rPr>
          <w:rFonts w:ascii="Arial" w:hAnsi="Arial" w:cs="Arial"/>
          <w:b/>
          <w:bCs/>
        </w:rPr>
        <w:t xml:space="preserve"> -</w:t>
      </w:r>
      <w:r>
        <w:rPr>
          <w:rFonts w:ascii="Arial" w:hAnsi="Arial" w:cs="Arial"/>
        </w:rPr>
        <w:t xml:space="preserve"> </w:t>
      </w:r>
      <w:r w:rsidRPr="00F953E0">
        <w:rPr>
          <w:rFonts w:ascii="Arial" w:hAnsi="Arial" w:cs="Arial"/>
        </w:rPr>
        <w:t xml:space="preserve">Apreciação do Projeto de Lei nº.  </w:t>
      </w:r>
      <w:r w:rsidRPr="00F953E0">
        <w:rPr>
          <w:rFonts w:ascii="Arial" w:hAnsi="Arial" w:cs="Arial"/>
          <w:b/>
        </w:rPr>
        <w:t>155/2025</w:t>
      </w:r>
      <w:r w:rsidRPr="00F953E0">
        <w:rPr>
          <w:rFonts w:ascii="Arial" w:hAnsi="Arial" w:cs="Arial"/>
        </w:rPr>
        <w:t xml:space="preserve"> - (Mens. 155 PL Executivo 140) - Poder EXECUTIVO MUNICIPAL, que dispõe sobre: </w:t>
      </w:r>
      <w:r w:rsidRPr="00F953E0">
        <w:rPr>
          <w:rFonts w:ascii="Arial" w:hAnsi="Arial" w:cs="Arial"/>
          <w:b/>
        </w:rPr>
        <w:t>“Dispõe sobre a regulamentação da Tarifa Social de Água e Esgoto no âmbito do Município de Rolim de Moura, em conformidade com a Lei Federal”</w:t>
      </w:r>
      <w:r w:rsidRPr="00F953E0">
        <w:rPr>
          <w:rFonts w:ascii="Arial" w:hAnsi="Arial" w:cs="Arial"/>
        </w:rPr>
        <w:t xml:space="preserve"> – Finalidade: visa regulamentar a aplicação da Lei Federal nº 14.898/2024 no Município. </w:t>
      </w:r>
      <w:r>
        <w:rPr>
          <w:rFonts w:ascii="Arial" w:hAnsi="Arial" w:cs="Arial"/>
        </w:rPr>
        <w:t xml:space="preserve">Matéria distribuída à relatoria do vereador </w:t>
      </w:r>
      <w:r w:rsidRPr="00220D32">
        <w:rPr>
          <w:rFonts w:ascii="Arial" w:hAnsi="Arial" w:cs="Arial"/>
        </w:rPr>
        <w:t>Marco Antônio Joaquim Silva</w:t>
      </w:r>
      <w:r>
        <w:rPr>
          <w:rFonts w:ascii="Arial" w:hAnsi="Arial" w:cs="Arial"/>
        </w:rPr>
        <w:t>.</w:t>
      </w:r>
    </w:p>
    <w:p w14:paraId="4918CF63" w14:textId="77777777" w:rsidR="005C2611" w:rsidRDefault="005C2611" w:rsidP="005C2611">
      <w:pPr>
        <w:ind w:firstLine="851"/>
        <w:jc w:val="both"/>
        <w:rPr>
          <w:rFonts w:ascii="Arial" w:hAnsi="Arial" w:cs="Arial"/>
        </w:rPr>
      </w:pPr>
    </w:p>
    <w:p w14:paraId="3753A111" w14:textId="77777777" w:rsidR="005C2611" w:rsidRDefault="005C2611" w:rsidP="005C2611">
      <w:pPr>
        <w:ind w:firstLine="851"/>
        <w:jc w:val="both"/>
        <w:rPr>
          <w:rFonts w:ascii="Arial" w:hAnsi="Arial" w:cs="Arial"/>
        </w:rPr>
      </w:pPr>
    </w:p>
    <w:p w14:paraId="378C3139" w14:textId="22F24AA3" w:rsidR="005C2611" w:rsidRPr="0026753A" w:rsidRDefault="006E0B84" w:rsidP="006E0B84">
      <w:pPr>
        <w:ind w:firstLine="567"/>
        <w:jc w:val="both"/>
        <w:rPr>
          <w:rFonts w:ascii="Arial" w:hAnsi="Arial" w:cs="Arial"/>
        </w:rPr>
      </w:pPr>
      <w:r w:rsidRPr="006E0B84">
        <w:rPr>
          <w:rFonts w:ascii="Arial" w:hAnsi="Arial" w:cs="Arial"/>
          <w:b/>
          <w:bCs/>
        </w:rPr>
        <w:t>III -</w:t>
      </w:r>
      <w:r>
        <w:rPr>
          <w:rFonts w:ascii="Arial" w:hAnsi="Arial" w:cs="Arial"/>
        </w:rPr>
        <w:t xml:space="preserve"> </w:t>
      </w:r>
      <w:r w:rsidR="005C2611" w:rsidRPr="00F953E0">
        <w:rPr>
          <w:rFonts w:ascii="Arial" w:hAnsi="Arial" w:cs="Arial"/>
        </w:rPr>
        <w:t xml:space="preserve">Apreciação do Projeto de Lei nº.  </w:t>
      </w:r>
      <w:r w:rsidR="005C2611">
        <w:rPr>
          <w:rFonts w:ascii="Arial" w:hAnsi="Arial" w:cs="Arial"/>
          <w:b/>
        </w:rPr>
        <w:t>164</w:t>
      </w:r>
      <w:r w:rsidR="005C2611" w:rsidRPr="00F953E0">
        <w:rPr>
          <w:rFonts w:ascii="Arial" w:hAnsi="Arial" w:cs="Arial"/>
          <w:b/>
        </w:rPr>
        <w:t>/2025</w:t>
      </w:r>
      <w:r w:rsidR="005C2611" w:rsidRPr="00F953E0">
        <w:rPr>
          <w:rFonts w:ascii="Arial" w:hAnsi="Arial" w:cs="Arial"/>
        </w:rPr>
        <w:t xml:space="preserve"> - (Mens. </w:t>
      </w:r>
      <w:r w:rsidR="005C2611">
        <w:rPr>
          <w:rFonts w:ascii="Arial" w:hAnsi="Arial" w:cs="Arial"/>
        </w:rPr>
        <w:t>165</w:t>
      </w:r>
      <w:r w:rsidR="005C2611" w:rsidRPr="00F953E0">
        <w:rPr>
          <w:rFonts w:ascii="Arial" w:hAnsi="Arial" w:cs="Arial"/>
        </w:rPr>
        <w:t xml:space="preserve"> PL Executivo </w:t>
      </w:r>
      <w:r w:rsidR="005C2611">
        <w:rPr>
          <w:rFonts w:ascii="Arial" w:hAnsi="Arial" w:cs="Arial"/>
        </w:rPr>
        <w:t>150</w:t>
      </w:r>
      <w:r w:rsidR="005C2611" w:rsidRPr="00F953E0">
        <w:rPr>
          <w:rFonts w:ascii="Arial" w:hAnsi="Arial" w:cs="Arial"/>
        </w:rPr>
        <w:t xml:space="preserve">) - Poder EXECUTIVO MUNICIPAL, que dispõe </w:t>
      </w:r>
      <w:r w:rsidR="00770BE7" w:rsidRPr="00F953E0">
        <w:rPr>
          <w:rFonts w:ascii="Arial" w:hAnsi="Arial" w:cs="Arial"/>
        </w:rPr>
        <w:t>sobre:</w:t>
      </w:r>
      <w:r w:rsidR="00770BE7" w:rsidRPr="0026753A">
        <w:rPr>
          <w:rFonts w:ascii="Arial" w:hAnsi="Arial" w:cs="Arial"/>
          <w:b/>
        </w:rPr>
        <w:t xml:space="preserve"> “Autoriza</w:t>
      </w:r>
      <w:r w:rsidR="005C2611" w:rsidRPr="0026753A">
        <w:rPr>
          <w:rFonts w:ascii="Arial" w:hAnsi="Arial" w:cs="Arial"/>
          <w:b/>
        </w:rPr>
        <w:t xml:space="preserve"> a abertura de crédito adicional especial por excesso de arrecadação de recursos vinculados a receita no valor de R$500.000,00 e autoriza a abertura de crédito adicional especial por anulação de dotação no valor de R$91,38.”</w:t>
      </w:r>
      <w:r w:rsidR="005C2611" w:rsidRPr="00F953E0">
        <w:rPr>
          <w:rFonts w:ascii="Arial" w:hAnsi="Arial" w:cs="Arial"/>
        </w:rPr>
        <w:t xml:space="preserve"> Finalidade: </w:t>
      </w:r>
      <w:r w:rsidR="005C2611">
        <w:rPr>
          <w:rFonts w:ascii="Arial" w:hAnsi="Arial" w:cs="Arial"/>
        </w:rPr>
        <w:t>a</w:t>
      </w:r>
      <w:r w:rsidR="005C2611" w:rsidRPr="0026753A">
        <w:rPr>
          <w:rFonts w:ascii="Arial" w:hAnsi="Arial" w:cs="Arial"/>
        </w:rPr>
        <w:t>quisição de equipamentos e</w:t>
      </w:r>
      <w:r w:rsidR="005C2611">
        <w:rPr>
          <w:rFonts w:ascii="Arial" w:hAnsi="Arial" w:cs="Arial"/>
        </w:rPr>
        <w:t xml:space="preserve"> </w:t>
      </w:r>
      <w:r w:rsidR="005C2611" w:rsidRPr="0026753A">
        <w:rPr>
          <w:rFonts w:ascii="Arial" w:hAnsi="Arial" w:cs="Arial"/>
        </w:rPr>
        <w:t>materia</w:t>
      </w:r>
      <w:r w:rsidR="005C2611">
        <w:rPr>
          <w:rFonts w:ascii="Arial" w:hAnsi="Arial" w:cs="Arial"/>
        </w:rPr>
        <w:t xml:space="preserve">is </w:t>
      </w:r>
      <w:r w:rsidR="005C2611" w:rsidRPr="0026753A">
        <w:rPr>
          <w:rFonts w:ascii="Arial" w:hAnsi="Arial" w:cs="Arial"/>
        </w:rPr>
        <w:t>permanente</w:t>
      </w:r>
      <w:r w:rsidR="005C2611">
        <w:rPr>
          <w:rFonts w:ascii="Arial" w:hAnsi="Arial" w:cs="Arial"/>
        </w:rPr>
        <w:t>s</w:t>
      </w:r>
      <w:r w:rsidR="005C2611" w:rsidRPr="0026753A">
        <w:rPr>
          <w:rFonts w:ascii="Arial" w:hAnsi="Arial" w:cs="Arial"/>
        </w:rPr>
        <w:t xml:space="preserve"> para atender ao Hospital Municipal Amélio João</w:t>
      </w:r>
      <w:r w:rsidR="005C2611">
        <w:rPr>
          <w:rFonts w:ascii="Arial" w:hAnsi="Arial" w:cs="Arial"/>
        </w:rPr>
        <w:t xml:space="preserve"> </w:t>
      </w:r>
      <w:r w:rsidR="005C2611" w:rsidRPr="0026753A">
        <w:rPr>
          <w:rFonts w:ascii="Arial" w:hAnsi="Arial" w:cs="Arial"/>
        </w:rPr>
        <w:t>da Silva</w:t>
      </w:r>
      <w:r w:rsidR="005C2611" w:rsidRPr="00F953E0">
        <w:rPr>
          <w:rFonts w:ascii="Arial" w:hAnsi="Arial" w:cs="Arial"/>
        </w:rPr>
        <w:t xml:space="preserve">. </w:t>
      </w:r>
      <w:r w:rsidR="005C2611">
        <w:rPr>
          <w:rFonts w:ascii="Arial" w:hAnsi="Arial" w:cs="Arial"/>
        </w:rPr>
        <w:t>Matéria chegando à comissão.</w:t>
      </w:r>
    </w:p>
    <w:p w14:paraId="3D68A6AC" w14:textId="77777777" w:rsidR="005C2611" w:rsidRDefault="005C2611" w:rsidP="00131658">
      <w:pPr>
        <w:ind w:left="851"/>
        <w:jc w:val="both"/>
        <w:rPr>
          <w:rFonts w:ascii="Arial" w:hAnsi="Arial" w:cs="Arial"/>
        </w:rPr>
      </w:pPr>
    </w:p>
    <w:bookmarkEnd w:id="0"/>
    <w:p w14:paraId="70D43697" w14:textId="77777777" w:rsidR="004F0776" w:rsidRDefault="004F0776" w:rsidP="00131658">
      <w:pPr>
        <w:ind w:left="851"/>
        <w:jc w:val="both"/>
        <w:rPr>
          <w:rFonts w:ascii="Arial" w:hAnsi="Arial" w:cs="Arial"/>
        </w:rPr>
      </w:pPr>
    </w:p>
    <w:p w14:paraId="4D65D3FE" w14:textId="77777777" w:rsidR="004F0776" w:rsidRDefault="004F0776" w:rsidP="00131658">
      <w:pPr>
        <w:ind w:left="851"/>
        <w:jc w:val="both"/>
        <w:rPr>
          <w:rFonts w:ascii="Arial" w:hAnsi="Arial" w:cs="Arial"/>
        </w:rPr>
      </w:pPr>
    </w:p>
    <w:p w14:paraId="69567F18" w14:textId="77777777" w:rsidR="004F0776" w:rsidRDefault="004F0776" w:rsidP="00131658">
      <w:pPr>
        <w:ind w:left="851"/>
        <w:jc w:val="both"/>
        <w:rPr>
          <w:rFonts w:ascii="Arial" w:hAnsi="Arial" w:cs="Arial"/>
        </w:rPr>
      </w:pPr>
    </w:p>
    <w:p w14:paraId="5C1DDB2A" w14:textId="77777777" w:rsidR="00131658" w:rsidRPr="006601AF" w:rsidRDefault="00131658" w:rsidP="00131658">
      <w:pPr>
        <w:jc w:val="both"/>
        <w:rPr>
          <w:rFonts w:ascii="Arial" w:hAnsi="Arial" w:cs="Arial"/>
          <w:color w:val="FF0000"/>
        </w:rPr>
      </w:pPr>
    </w:p>
    <w:p w14:paraId="006DC376" w14:textId="79FC1AFD" w:rsidR="00131658" w:rsidRPr="006601AF" w:rsidRDefault="00131658" w:rsidP="00131658">
      <w:pPr>
        <w:spacing w:line="360" w:lineRule="auto"/>
        <w:ind w:left="851"/>
        <w:jc w:val="both"/>
        <w:rPr>
          <w:rFonts w:ascii="Arial" w:hAnsi="Arial" w:cs="Arial"/>
          <w:bCs/>
          <w:color w:val="000000"/>
        </w:rPr>
      </w:pPr>
      <w:r w:rsidRPr="006601AF">
        <w:rPr>
          <w:rFonts w:ascii="Arial" w:hAnsi="Arial" w:cs="Arial"/>
          <w:bCs/>
          <w:color w:val="000000"/>
        </w:rPr>
        <w:t>Plenário “</w:t>
      </w:r>
      <w:r w:rsidRPr="006601AF">
        <w:rPr>
          <w:rFonts w:ascii="Arial" w:hAnsi="Arial" w:cs="Arial"/>
          <w:b/>
          <w:bCs/>
          <w:i/>
          <w:color w:val="000000"/>
        </w:rPr>
        <w:t xml:space="preserve">Luciano de </w:t>
      </w:r>
      <w:proofErr w:type="spellStart"/>
      <w:r w:rsidRPr="006601AF">
        <w:rPr>
          <w:rFonts w:ascii="Arial" w:hAnsi="Arial" w:cs="Arial"/>
          <w:b/>
          <w:bCs/>
          <w:i/>
          <w:color w:val="000000"/>
        </w:rPr>
        <w:t>Argôlo</w:t>
      </w:r>
      <w:proofErr w:type="spellEnd"/>
      <w:r w:rsidRPr="006601AF">
        <w:rPr>
          <w:rFonts w:ascii="Arial" w:hAnsi="Arial" w:cs="Arial"/>
          <w:bCs/>
          <w:color w:val="000000"/>
        </w:rPr>
        <w:t xml:space="preserve">”, </w:t>
      </w:r>
      <w:r w:rsidR="00402CD8">
        <w:rPr>
          <w:rFonts w:ascii="Arial" w:hAnsi="Arial" w:cs="Arial"/>
          <w:b/>
          <w:bCs/>
          <w:color w:val="000000"/>
        </w:rPr>
        <w:t>10</w:t>
      </w:r>
      <w:r w:rsidRPr="006601AF">
        <w:rPr>
          <w:rFonts w:ascii="Arial" w:hAnsi="Arial" w:cs="Arial"/>
          <w:b/>
          <w:bCs/>
          <w:color w:val="000000"/>
        </w:rPr>
        <w:t xml:space="preserve"> de </w:t>
      </w:r>
      <w:r w:rsidR="0095405E">
        <w:rPr>
          <w:rFonts w:ascii="Arial" w:hAnsi="Arial" w:cs="Arial"/>
          <w:b/>
          <w:bCs/>
          <w:color w:val="000000"/>
        </w:rPr>
        <w:t>novembro</w:t>
      </w:r>
      <w:r w:rsidRPr="006601AF">
        <w:rPr>
          <w:rFonts w:ascii="Arial" w:hAnsi="Arial" w:cs="Arial"/>
          <w:b/>
          <w:bCs/>
          <w:color w:val="000000"/>
        </w:rPr>
        <w:t xml:space="preserve">  </w:t>
      </w:r>
      <w:r w:rsidRPr="006601AF">
        <w:rPr>
          <w:rFonts w:ascii="Arial" w:hAnsi="Arial" w:cs="Arial"/>
          <w:bCs/>
          <w:color w:val="000000"/>
        </w:rPr>
        <w:t>de 2025.</w:t>
      </w:r>
    </w:p>
    <w:p w14:paraId="4DBC8D28" w14:textId="0FDD7951" w:rsidR="00131658" w:rsidRPr="006601AF" w:rsidRDefault="00131658" w:rsidP="007C07DF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6601AF">
        <w:rPr>
          <w:rFonts w:ascii="Arial" w:hAnsi="Arial" w:cs="Arial"/>
          <w:b/>
          <w:bCs/>
          <w:color w:val="000000"/>
        </w:rPr>
        <w:t>ROSA JANETE CARNEIRO LINS</w:t>
      </w:r>
      <w:r w:rsidR="007C07DF" w:rsidRPr="006601AF">
        <w:rPr>
          <w:rFonts w:ascii="Arial" w:hAnsi="Arial" w:cs="Arial"/>
          <w:b/>
          <w:bCs/>
          <w:color w:val="000000"/>
        </w:rPr>
        <w:t>.</w:t>
      </w:r>
    </w:p>
    <w:p w14:paraId="558018F0" w14:textId="4C631305" w:rsidR="00131658" w:rsidRPr="006601AF" w:rsidRDefault="00131658" w:rsidP="00131658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6601AF">
        <w:rPr>
          <w:rFonts w:ascii="Arial" w:hAnsi="Arial" w:cs="Arial"/>
          <w:color w:val="000000" w:themeColor="text1"/>
        </w:rPr>
        <w:t xml:space="preserve"> Presidente </w:t>
      </w:r>
      <w:r w:rsidR="007C07DF" w:rsidRPr="006601AF">
        <w:rPr>
          <w:rFonts w:ascii="Arial" w:hAnsi="Arial" w:cs="Arial"/>
          <w:color w:val="000000" w:themeColor="text1"/>
        </w:rPr>
        <w:t xml:space="preserve"> da Comissão.</w:t>
      </w:r>
    </w:p>
    <w:sectPr w:rsidR="00131658" w:rsidRPr="006601AF" w:rsidSect="002A5E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58"/>
    <w:rsid w:val="00015738"/>
    <w:rsid w:val="0003062F"/>
    <w:rsid w:val="00044E31"/>
    <w:rsid w:val="000511CA"/>
    <w:rsid w:val="000A76C5"/>
    <w:rsid w:val="000B213A"/>
    <w:rsid w:val="00105081"/>
    <w:rsid w:val="00122CCE"/>
    <w:rsid w:val="00131658"/>
    <w:rsid w:val="00190C79"/>
    <w:rsid w:val="0020718B"/>
    <w:rsid w:val="00220D32"/>
    <w:rsid w:val="00230624"/>
    <w:rsid w:val="002675F7"/>
    <w:rsid w:val="002A03E4"/>
    <w:rsid w:val="002D3BD9"/>
    <w:rsid w:val="003A216D"/>
    <w:rsid w:val="003E3704"/>
    <w:rsid w:val="003E55AD"/>
    <w:rsid w:val="003F1F06"/>
    <w:rsid w:val="00402CD8"/>
    <w:rsid w:val="00465CA0"/>
    <w:rsid w:val="00466672"/>
    <w:rsid w:val="004C7CF7"/>
    <w:rsid w:val="004E111B"/>
    <w:rsid w:val="004F0776"/>
    <w:rsid w:val="00513F79"/>
    <w:rsid w:val="005A53CF"/>
    <w:rsid w:val="005B4D50"/>
    <w:rsid w:val="005C07BC"/>
    <w:rsid w:val="005C2611"/>
    <w:rsid w:val="006601AF"/>
    <w:rsid w:val="00662426"/>
    <w:rsid w:val="006E0B84"/>
    <w:rsid w:val="006F4EFD"/>
    <w:rsid w:val="00736C1E"/>
    <w:rsid w:val="00743D14"/>
    <w:rsid w:val="00765253"/>
    <w:rsid w:val="00770BE7"/>
    <w:rsid w:val="00796C4D"/>
    <w:rsid w:val="007A6F0F"/>
    <w:rsid w:val="007B68A7"/>
    <w:rsid w:val="007C07DF"/>
    <w:rsid w:val="007F09A8"/>
    <w:rsid w:val="007F7D4C"/>
    <w:rsid w:val="00821148"/>
    <w:rsid w:val="008507CE"/>
    <w:rsid w:val="00861A9D"/>
    <w:rsid w:val="008765DC"/>
    <w:rsid w:val="008A6A4B"/>
    <w:rsid w:val="008F6E4D"/>
    <w:rsid w:val="0095405E"/>
    <w:rsid w:val="00990E31"/>
    <w:rsid w:val="009A1214"/>
    <w:rsid w:val="009C44D4"/>
    <w:rsid w:val="009C54C3"/>
    <w:rsid w:val="009F1BAE"/>
    <w:rsid w:val="00A674FB"/>
    <w:rsid w:val="00A9500D"/>
    <w:rsid w:val="00AE213E"/>
    <w:rsid w:val="00AF57CE"/>
    <w:rsid w:val="00B24C67"/>
    <w:rsid w:val="00B30A50"/>
    <w:rsid w:val="00B879C8"/>
    <w:rsid w:val="00BB13F3"/>
    <w:rsid w:val="00BD19B4"/>
    <w:rsid w:val="00C15BE3"/>
    <w:rsid w:val="00C21E90"/>
    <w:rsid w:val="00CC142C"/>
    <w:rsid w:val="00CE0DD9"/>
    <w:rsid w:val="00D24776"/>
    <w:rsid w:val="00D725A8"/>
    <w:rsid w:val="00D7565C"/>
    <w:rsid w:val="00D80611"/>
    <w:rsid w:val="00D97AE8"/>
    <w:rsid w:val="00DC1D67"/>
    <w:rsid w:val="00E0102B"/>
    <w:rsid w:val="00E7726F"/>
    <w:rsid w:val="00EA528C"/>
    <w:rsid w:val="00F3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C2EF"/>
  <w15:docId w15:val="{5A52A3F3-7D93-41C7-9F66-FFB5452F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58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1658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131658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1658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31658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7</cp:revision>
  <cp:lastPrinted>2025-10-31T17:20:00Z</cp:lastPrinted>
  <dcterms:created xsi:type="dcterms:W3CDTF">2025-11-07T11:31:00Z</dcterms:created>
  <dcterms:modified xsi:type="dcterms:W3CDTF">2025-11-07T17:03:00Z</dcterms:modified>
</cp:coreProperties>
</file>