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B3" w:rsidRPr="00B30F97" w:rsidRDefault="00C926B3" w:rsidP="006544D1">
      <w:pPr>
        <w:rPr>
          <w:sz w:val="20"/>
          <w:szCs w:val="20"/>
        </w:rPr>
      </w:pPr>
    </w:p>
    <w:p w:rsidR="009E3D33" w:rsidRPr="007D0138" w:rsidRDefault="009E3D33" w:rsidP="00C926B3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D33" w:rsidRPr="009E2E03" w:rsidRDefault="009E3D33" w:rsidP="009E3D33">
      <w:pPr>
        <w:pStyle w:val="SemEspaamento"/>
        <w:jc w:val="center"/>
        <w:rPr>
          <w:rFonts w:ascii="Verdana" w:hAnsi="Verdana"/>
          <w:b/>
          <w:bCs/>
        </w:rPr>
      </w:pPr>
      <w:r w:rsidRPr="009E2E03">
        <w:rPr>
          <w:rFonts w:ascii="Verdana" w:hAnsi="Verdana"/>
          <w:b/>
        </w:rPr>
        <w:t>ESTADO DE RONDÔNIA</w:t>
      </w:r>
    </w:p>
    <w:p w:rsidR="009E3D33" w:rsidRPr="009E2E03" w:rsidRDefault="009E3D33" w:rsidP="009E3D33">
      <w:pPr>
        <w:pStyle w:val="SemEspaamento"/>
        <w:jc w:val="center"/>
        <w:rPr>
          <w:rFonts w:ascii="Verdana" w:hAnsi="Verdana"/>
          <w:b/>
        </w:rPr>
      </w:pPr>
      <w:r w:rsidRPr="009E2E03">
        <w:rPr>
          <w:rFonts w:ascii="Verdana" w:hAnsi="Verdana"/>
          <w:b/>
        </w:rPr>
        <w:t>PODER LEGISLATIVO</w:t>
      </w:r>
    </w:p>
    <w:p w:rsidR="00EA6B13" w:rsidRPr="009E2E03" w:rsidRDefault="009E3D33" w:rsidP="00EA6B13">
      <w:pPr>
        <w:pStyle w:val="SemEspaamento"/>
        <w:jc w:val="center"/>
        <w:rPr>
          <w:rFonts w:ascii="Verdana" w:hAnsi="Verdana"/>
          <w:b/>
        </w:rPr>
      </w:pPr>
      <w:r w:rsidRPr="009E2E03">
        <w:rPr>
          <w:rFonts w:ascii="Verdana" w:hAnsi="Verdana"/>
          <w:b/>
        </w:rPr>
        <w:t>CÂMARA MUNICIPAL DE ROLIM DE MOURA</w:t>
      </w:r>
    </w:p>
    <w:p w:rsidR="00EA6B13" w:rsidRPr="00EA6B13" w:rsidRDefault="00EA6B13" w:rsidP="00EA6B13">
      <w:pPr>
        <w:pStyle w:val="SemEspaamento"/>
        <w:jc w:val="center"/>
        <w:rPr>
          <w:rFonts w:ascii="Verdana" w:hAnsi="Verdana"/>
          <w:b/>
          <w:i/>
        </w:rPr>
      </w:pPr>
    </w:p>
    <w:p w:rsidR="00B2077C" w:rsidRPr="009E2E03" w:rsidRDefault="00FE28BA" w:rsidP="00BF1AD8">
      <w:pPr>
        <w:pStyle w:val="SemEspaamento"/>
        <w:spacing w:line="360" w:lineRule="auto"/>
        <w:rPr>
          <w:rFonts w:ascii="Verdana" w:hAnsi="Verdana"/>
          <w:b/>
        </w:rPr>
      </w:pPr>
      <w:r w:rsidRPr="009E2E03">
        <w:rPr>
          <w:rFonts w:ascii="Verdana" w:hAnsi="Verdana"/>
          <w:b/>
        </w:rPr>
        <w:t>INDICAÇÃO Nº. 00</w:t>
      </w:r>
      <w:r w:rsidR="00CC069B" w:rsidRPr="009E2E03">
        <w:rPr>
          <w:rFonts w:ascii="Verdana" w:hAnsi="Verdana"/>
          <w:b/>
        </w:rPr>
        <w:t>1</w:t>
      </w:r>
      <w:r w:rsidR="009E3D33" w:rsidRPr="009E2E03">
        <w:rPr>
          <w:rFonts w:ascii="Verdana" w:hAnsi="Verdana"/>
          <w:b/>
        </w:rPr>
        <w:t>/CMRM</w:t>
      </w:r>
    </w:p>
    <w:p w:rsidR="009E3D33" w:rsidRPr="009E2E03" w:rsidRDefault="00B2077C" w:rsidP="00BF1AD8">
      <w:pPr>
        <w:pStyle w:val="SemEspaamento"/>
        <w:spacing w:line="360" w:lineRule="auto"/>
        <w:rPr>
          <w:rFonts w:ascii="Verdana" w:hAnsi="Verdana"/>
        </w:rPr>
      </w:pPr>
      <w:r w:rsidRPr="009E2E03">
        <w:rPr>
          <w:rFonts w:ascii="Verdana" w:hAnsi="Verdana"/>
          <w:b/>
        </w:rPr>
        <w:t xml:space="preserve">ANO: </w:t>
      </w:r>
      <w:r w:rsidR="009E3D33" w:rsidRPr="009E2E03">
        <w:rPr>
          <w:rFonts w:ascii="Verdana" w:hAnsi="Verdana"/>
          <w:b/>
        </w:rPr>
        <w:t>20</w:t>
      </w:r>
      <w:r w:rsidRPr="009E2E03">
        <w:rPr>
          <w:rFonts w:ascii="Verdana" w:hAnsi="Verdana"/>
          <w:b/>
        </w:rPr>
        <w:t>2</w:t>
      </w:r>
      <w:r w:rsidR="00CC069B" w:rsidRPr="009E2E03">
        <w:rPr>
          <w:rFonts w:ascii="Verdana" w:hAnsi="Verdana"/>
          <w:b/>
        </w:rPr>
        <w:t>5</w:t>
      </w:r>
      <w:r w:rsidR="009E3D33" w:rsidRPr="009E2E03">
        <w:rPr>
          <w:rFonts w:ascii="Verdana" w:hAnsi="Verdana"/>
        </w:rPr>
        <w:t xml:space="preserve">                                                                                             </w:t>
      </w:r>
    </w:p>
    <w:p w:rsidR="00B2077C" w:rsidRPr="009E2E03" w:rsidRDefault="00BF3468" w:rsidP="00BF1AD8">
      <w:pPr>
        <w:pStyle w:val="SemEspaamento"/>
        <w:spacing w:line="360" w:lineRule="auto"/>
        <w:rPr>
          <w:rFonts w:ascii="Verdana" w:hAnsi="Verdana"/>
          <w:b/>
        </w:rPr>
      </w:pPr>
      <w:r w:rsidRPr="009E2E03">
        <w:rPr>
          <w:rFonts w:ascii="Verdana" w:hAnsi="Verdana"/>
          <w:b/>
        </w:rPr>
        <w:t>AUTOR/Vereador</w:t>
      </w:r>
      <w:r w:rsidR="009E3D33" w:rsidRPr="009E2E03">
        <w:rPr>
          <w:rFonts w:ascii="Verdana" w:hAnsi="Verdana"/>
          <w:b/>
        </w:rPr>
        <w:t>:</w:t>
      </w:r>
      <w:r w:rsidR="009E3D33" w:rsidRPr="009E2E03">
        <w:rPr>
          <w:rFonts w:ascii="Verdana" w:hAnsi="Verdana"/>
        </w:rPr>
        <w:t xml:space="preserve"> </w:t>
      </w:r>
      <w:r w:rsidR="00CC069B" w:rsidRPr="009E2E03">
        <w:rPr>
          <w:rFonts w:ascii="Verdana" w:hAnsi="Verdana"/>
          <w:b/>
        </w:rPr>
        <w:t>MARCO ANTONIO JOAQUIM SILVA</w:t>
      </w:r>
    </w:p>
    <w:p w:rsidR="009E3D33" w:rsidRPr="009E2E03" w:rsidRDefault="009E3D33" w:rsidP="00BF1AD8">
      <w:pPr>
        <w:pStyle w:val="SemEspaamento"/>
        <w:spacing w:line="360" w:lineRule="auto"/>
        <w:rPr>
          <w:rFonts w:ascii="Verdana" w:hAnsi="Verdana"/>
          <w:b/>
          <w:i/>
        </w:rPr>
      </w:pPr>
    </w:p>
    <w:p w:rsidR="00036B07" w:rsidRPr="009E2E03" w:rsidRDefault="009E3D33" w:rsidP="00642485">
      <w:pPr>
        <w:spacing w:line="360" w:lineRule="auto"/>
        <w:ind w:left="1418" w:firstLine="850"/>
        <w:jc w:val="both"/>
        <w:rPr>
          <w:rFonts w:ascii="Verdana" w:hAnsi="Verdana"/>
          <w:b/>
          <w:i/>
        </w:rPr>
      </w:pPr>
      <w:r w:rsidRPr="009E2E03">
        <w:rPr>
          <w:rFonts w:ascii="Verdana" w:hAnsi="Verdana"/>
          <w:i/>
        </w:rPr>
        <w:t>Assunto:</w:t>
      </w:r>
      <w:r w:rsidRPr="009E2E03">
        <w:rPr>
          <w:rFonts w:ascii="Verdana" w:hAnsi="Verdana"/>
          <w:b/>
          <w:i/>
        </w:rPr>
        <w:t xml:space="preserve"> </w:t>
      </w:r>
      <w:r w:rsidRPr="009E2E03">
        <w:rPr>
          <w:rFonts w:ascii="Verdana" w:hAnsi="Verdana"/>
          <w:b/>
        </w:rPr>
        <w:t xml:space="preserve">Indica ao </w:t>
      </w:r>
      <w:r w:rsidR="00C725D0" w:rsidRPr="009E2E03">
        <w:rPr>
          <w:rFonts w:ascii="Verdana" w:hAnsi="Verdana"/>
          <w:b/>
        </w:rPr>
        <w:t>Excelentíssimo Senhor</w:t>
      </w:r>
      <w:r w:rsidR="00C926B3" w:rsidRPr="009E2E03">
        <w:rPr>
          <w:rFonts w:ascii="Verdana" w:hAnsi="Verdana"/>
          <w:b/>
        </w:rPr>
        <w:t xml:space="preserve"> ALDAIR JÚLIO PEREIRA, </w:t>
      </w:r>
      <w:r w:rsidR="00B2077C" w:rsidRPr="009E2E03">
        <w:rPr>
          <w:rFonts w:ascii="Verdana" w:hAnsi="Verdana"/>
          <w:b/>
        </w:rPr>
        <w:t xml:space="preserve"> </w:t>
      </w:r>
      <w:r w:rsidR="00C725D0" w:rsidRPr="009E2E03">
        <w:rPr>
          <w:rFonts w:ascii="Verdana" w:hAnsi="Verdana"/>
          <w:b/>
        </w:rPr>
        <w:t xml:space="preserve">Prefeito Municipal, </w:t>
      </w:r>
      <w:r w:rsidR="00CC069B" w:rsidRPr="009E2E03">
        <w:rPr>
          <w:rFonts w:ascii="Verdana" w:hAnsi="Verdana"/>
          <w:b/>
        </w:rPr>
        <w:t xml:space="preserve">que determine a Secretaria Municipal de Obras, Instalações e Serviços Públicos, para que seja executado serviços de recuperação, com </w:t>
      </w:r>
      <w:proofErr w:type="spellStart"/>
      <w:r w:rsidR="00CC069B" w:rsidRPr="009E2E03">
        <w:rPr>
          <w:rFonts w:ascii="Verdana" w:hAnsi="Verdana"/>
          <w:b/>
        </w:rPr>
        <w:t>patrolamento</w:t>
      </w:r>
      <w:proofErr w:type="spellEnd"/>
      <w:r w:rsidR="00CC069B" w:rsidRPr="009E2E03">
        <w:rPr>
          <w:rFonts w:ascii="Verdana" w:hAnsi="Verdana"/>
          <w:b/>
        </w:rPr>
        <w:t xml:space="preserve"> e </w:t>
      </w:r>
      <w:proofErr w:type="spellStart"/>
      <w:r w:rsidR="00CC069B" w:rsidRPr="009E2E03">
        <w:rPr>
          <w:rFonts w:ascii="Verdana" w:hAnsi="Verdana"/>
          <w:b/>
        </w:rPr>
        <w:t>cascalhamento</w:t>
      </w:r>
      <w:proofErr w:type="spellEnd"/>
      <w:r w:rsidR="00CC069B" w:rsidRPr="009E2E03">
        <w:rPr>
          <w:rFonts w:ascii="Verdana" w:hAnsi="Verdana"/>
          <w:b/>
        </w:rPr>
        <w:t xml:space="preserve"> na Linha 25, KM 5,5, Rua do Bosque, setor chacareiro, bem como na Rua “X”, nas proximidades da serraria do Nego, bairro Cidade Alta, Município de Rolim de Moura.</w:t>
      </w:r>
    </w:p>
    <w:p w:rsidR="009E2E03" w:rsidRDefault="009E2E03" w:rsidP="00BF1AD8">
      <w:pPr>
        <w:spacing w:line="360" w:lineRule="auto"/>
        <w:ind w:firstLine="851"/>
        <w:jc w:val="both"/>
        <w:rPr>
          <w:rFonts w:ascii="Verdana" w:hAnsi="Verdana" w:cs="Arial"/>
          <w:color w:val="231F20"/>
        </w:rPr>
      </w:pPr>
    </w:p>
    <w:p w:rsidR="00B2077C" w:rsidRPr="009E2E03" w:rsidRDefault="00BF5D5D" w:rsidP="00BF1AD8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</w:rPr>
      </w:pPr>
      <w:r w:rsidRPr="009E2E03">
        <w:rPr>
          <w:rFonts w:ascii="Verdana" w:hAnsi="Verdana" w:cs="Arial"/>
          <w:color w:val="231F20"/>
        </w:rPr>
        <w:t> </w:t>
      </w:r>
      <w:r w:rsidRPr="009E2E03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C53E96" w:rsidRPr="009E2E03">
        <w:rPr>
          <w:rFonts w:ascii="Verdana" w:hAnsi="Verdana"/>
          <w:b/>
          <w:bCs/>
        </w:rPr>
        <w:t>IVAN FERREIRA VASCONCELOS</w:t>
      </w:r>
      <w:r w:rsidRPr="009E2E03">
        <w:rPr>
          <w:rFonts w:ascii="Verdana" w:hAnsi="Verdana"/>
          <w:b/>
          <w:bCs/>
        </w:rPr>
        <w:t xml:space="preserve"> </w:t>
      </w:r>
      <w:r w:rsidRPr="009E2E03">
        <w:rPr>
          <w:rFonts w:ascii="Verdana" w:hAnsi="Verdana" w:cs="Arial"/>
        </w:rPr>
        <w:t xml:space="preserve">e demais </w:t>
      </w:r>
      <w:r w:rsidR="00C53E96" w:rsidRPr="009E2E03">
        <w:rPr>
          <w:rFonts w:ascii="Verdana" w:hAnsi="Verdana" w:cs="Arial"/>
        </w:rPr>
        <w:t>Vereadores que integram este Poder</w:t>
      </w:r>
      <w:r w:rsidRPr="009E2E03">
        <w:rPr>
          <w:rFonts w:ascii="Verdana" w:hAnsi="Verdana" w:cs="Arial"/>
        </w:rPr>
        <w:t xml:space="preserve"> </w:t>
      </w:r>
      <w:r w:rsidR="00C53E96" w:rsidRPr="009E2E03">
        <w:rPr>
          <w:rFonts w:ascii="Verdana" w:hAnsi="Verdana" w:cs="Arial"/>
        </w:rPr>
        <w:t>Legislativo</w:t>
      </w:r>
      <w:r w:rsidRPr="009E2E03">
        <w:rPr>
          <w:rFonts w:ascii="Verdana" w:hAnsi="Verdana" w:cs="Arial"/>
        </w:rPr>
        <w:t xml:space="preserve">, conforme </w:t>
      </w:r>
      <w:r w:rsidR="00C53E96" w:rsidRPr="009E2E03">
        <w:rPr>
          <w:rFonts w:ascii="Verdana" w:hAnsi="Verdana" w:cs="Arial"/>
        </w:rPr>
        <w:t>disposto</w:t>
      </w:r>
      <w:r w:rsidRPr="009E2E03">
        <w:rPr>
          <w:rFonts w:ascii="Verdana" w:hAnsi="Verdana" w:cs="Arial"/>
        </w:rPr>
        <w:t xml:space="preserve"> </w:t>
      </w:r>
      <w:r w:rsidR="00C53E96" w:rsidRPr="009E2E03">
        <w:rPr>
          <w:rFonts w:ascii="Verdana" w:hAnsi="Verdana" w:cs="Arial"/>
        </w:rPr>
        <w:t>n</w:t>
      </w:r>
      <w:r w:rsidRPr="009E2E03">
        <w:rPr>
          <w:rFonts w:ascii="Verdana" w:hAnsi="Verdana" w:cs="Arial"/>
        </w:rPr>
        <w:t>o Regimento Interno</w:t>
      </w:r>
      <w:r w:rsidR="00C53E96" w:rsidRPr="009E2E03">
        <w:rPr>
          <w:rFonts w:ascii="Verdana" w:hAnsi="Verdana" w:cs="Arial"/>
        </w:rPr>
        <w:t xml:space="preserve"> desta Casa de Leis</w:t>
      </w:r>
      <w:r w:rsidRPr="009E2E03">
        <w:rPr>
          <w:rFonts w:ascii="Verdana" w:hAnsi="Verdana" w:cs="Arial"/>
        </w:rPr>
        <w:t>, após dado ciência ao Soberano Plenário</w:t>
      </w:r>
      <w:r w:rsidRPr="009E2E03">
        <w:rPr>
          <w:rFonts w:ascii="Verdana" w:hAnsi="Verdana"/>
        </w:rPr>
        <w:t>, a</w:t>
      </w:r>
      <w:r w:rsidR="00C53E96" w:rsidRPr="009E2E03">
        <w:rPr>
          <w:rFonts w:ascii="Verdana" w:hAnsi="Verdana"/>
          <w:bCs/>
        </w:rPr>
        <w:t>presento</w:t>
      </w:r>
      <w:r w:rsidRPr="009E2E03">
        <w:rPr>
          <w:rFonts w:ascii="Verdana" w:hAnsi="Verdana"/>
          <w:bCs/>
        </w:rPr>
        <w:t xml:space="preserve"> a presente Indicação a ser encaminhada</w:t>
      </w:r>
      <w:r w:rsidRPr="009E2E03">
        <w:rPr>
          <w:rFonts w:ascii="Verdana" w:hAnsi="Verdana"/>
        </w:rPr>
        <w:t xml:space="preserve"> ao </w:t>
      </w:r>
      <w:r w:rsidR="00C53E96" w:rsidRPr="009E2E03">
        <w:rPr>
          <w:rFonts w:ascii="Verdana" w:hAnsi="Verdana"/>
        </w:rPr>
        <w:t>Chefe do Poder Executivo Municipal,</w:t>
      </w:r>
      <w:r w:rsidRPr="009E2E03">
        <w:rPr>
          <w:rFonts w:ascii="Verdana" w:hAnsi="Verdana"/>
        </w:rPr>
        <w:t xml:space="preserve"> que determine </w:t>
      </w:r>
      <w:r w:rsidR="00642485" w:rsidRPr="009E2E03">
        <w:rPr>
          <w:rFonts w:ascii="Verdana" w:hAnsi="Verdana"/>
        </w:rPr>
        <w:t>setor competente dest</w:t>
      </w:r>
      <w:r w:rsidR="00541481" w:rsidRPr="009E2E03">
        <w:rPr>
          <w:rFonts w:ascii="Verdana" w:hAnsi="Verdana"/>
        </w:rPr>
        <w:t>a</w:t>
      </w:r>
      <w:r w:rsidR="00642485" w:rsidRPr="009E2E03">
        <w:rPr>
          <w:rFonts w:ascii="Verdana" w:hAnsi="Verdana"/>
        </w:rPr>
        <w:t xml:space="preserve"> administração que execute o</w:t>
      </w:r>
      <w:r w:rsidR="00541481" w:rsidRPr="009E2E03">
        <w:rPr>
          <w:rFonts w:ascii="Verdana" w:hAnsi="Verdana"/>
        </w:rPr>
        <w:t xml:space="preserve"> serviço supramencionado</w:t>
      </w:r>
      <w:r w:rsidRPr="009E2E03">
        <w:rPr>
          <w:rFonts w:ascii="Verdana" w:hAnsi="Verdana" w:cs="Arial"/>
        </w:rPr>
        <w:t>.</w:t>
      </w:r>
    </w:p>
    <w:p w:rsidR="009E2E03" w:rsidRDefault="009E3D33" w:rsidP="00C53E96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2"/>
          <w:szCs w:val="22"/>
        </w:rPr>
      </w:pPr>
      <w:r w:rsidRPr="009E2E03">
        <w:rPr>
          <w:rFonts w:ascii="Verdana" w:hAnsi="Verdana"/>
          <w:b/>
          <w:sz w:val="22"/>
          <w:szCs w:val="22"/>
        </w:rPr>
        <w:t>JUSTIFICATIVA:</w:t>
      </w:r>
    </w:p>
    <w:p w:rsidR="009E2E03" w:rsidRDefault="009E2E03" w:rsidP="00C53E96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2"/>
          <w:szCs w:val="22"/>
        </w:rPr>
      </w:pPr>
    </w:p>
    <w:p w:rsidR="002F6514" w:rsidRPr="009E2E03" w:rsidRDefault="00F247BB" w:rsidP="00C53E96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2"/>
          <w:szCs w:val="22"/>
        </w:rPr>
      </w:pPr>
      <w:r w:rsidRPr="009E2E03">
        <w:rPr>
          <w:rFonts w:ascii="Verdana" w:hAnsi="Verdana"/>
          <w:b/>
          <w:sz w:val="22"/>
          <w:szCs w:val="22"/>
        </w:rPr>
        <w:t xml:space="preserve"> </w:t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Considerando a importância da infraestrutura para a qualidade de vida dos cidadãos, venho por meio desta indicar a necessidade de recuperação da Rua</w:t>
      </w:r>
      <w:r w:rsidR="009E2E03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do Bosque, localizada no setor chacareiro, linha 25 km 5,5, bem como da Rua “X”, bairro Cidade Alta, nas proximidades da serraria do Nego, </w:t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que se encontra</w:t>
      </w:r>
      <w:r w:rsidR="009E2E03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m</w:t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em estado precário</w:t>
      </w:r>
      <w:r w:rsidR="009E2E03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,</w:t>
      </w:r>
      <w:r w:rsidR="00C53E96" w:rsidRPr="009E2E03">
        <w:rPr>
          <w:rFonts w:ascii="Verdana" w:hAnsi="Verdana" w:cs="Segoe UI"/>
          <w:color w:val="000000"/>
          <w:sz w:val="22"/>
          <w:szCs w:val="22"/>
        </w:rPr>
        <w:br/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o que tem causado transtornos aos moradores e usuários, além de </w:t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lastRenderedPageBreak/>
        <w:t>representar um risco à segurança de todos que por ali transitam.</w:t>
      </w:r>
      <w:r w:rsidR="00C53E96" w:rsidRPr="009E2E03">
        <w:rPr>
          <w:rFonts w:ascii="Verdana" w:hAnsi="Verdana" w:cs="Segoe UI"/>
          <w:color w:val="000000"/>
          <w:sz w:val="22"/>
          <w:szCs w:val="22"/>
        </w:rPr>
        <w:br/>
      </w:r>
      <w:r w:rsidR="00C53E96" w:rsidRPr="009E2E03">
        <w:rPr>
          <w:rFonts w:ascii="Verdana" w:hAnsi="Verdana" w:cs="Segoe UI"/>
          <w:color w:val="000000"/>
          <w:sz w:val="22"/>
          <w:szCs w:val="22"/>
        </w:rPr>
        <w:br/>
      </w:r>
      <w:r w:rsid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            </w:t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Diante disso, solicito que sejam tomadas as devidas providências para a recuperação e manutenção da</w:t>
      </w:r>
      <w:r w:rsidR="009E2E03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s</w:t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referida</w:t>
      </w:r>
      <w:r w:rsidR="009E2E03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s</w:t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rua</w:t>
      </w:r>
      <w:r w:rsidR="009E2E03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s</w:t>
      </w:r>
      <w:r w:rsidR="00C53E96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, garantindo assim melhores condições de tráfego e segurança para a populaçã</w:t>
      </w:r>
      <w:r w:rsidR="009E2E03" w:rsidRP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o</w:t>
      </w:r>
      <w:r w:rsidR="009E2E03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.</w:t>
      </w:r>
    </w:p>
    <w:p w:rsidR="004431F3" w:rsidRDefault="004431F3" w:rsidP="00541481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9E2E03" w:rsidRPr="009E2E03" w:rsidRDefault="009E2E03" w:rsidP="00541481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E52361" w:rsidRPr="009E2E03" w:rsidRDefault="009E3D33" w:rsidP="00541481">
      <w:pPr>
        <w:pStyle w:val="NormalWeb"/>
        <w:shd w:val="clear" w:color="auto" w:fill="FFFFFF"/>
        <w:spacing w:before="0" w:beforeAutospacing="0" w:after="150" w:afterAutospacing="0" w:line="360" w:lineRule="auto"/>
        <w:ind w:firstLine="1418"/>
        <w:jc w:val="both"/>
        <w:textAlignment w:val="baseline"/>
        <w:rPr>
          <w:rFonts w:ascii="Verdana" w:hAnsi="Verdana"/>
          <w:sz w:val="22"/>
          <w:szCs w:val="22"/>
        </w:rPr>
      </w:pPr>
      <w:r w:rsidRPr="009E2E03">
        <w:rPr>
          <w:rFonts w:ascii="Verdana" w:hAnsi="Verdana"/>
          <w:sz w:val="22"/>
          <w:szCs w:val="22"/>
        </w:rPr>
        <w:t>Plenário “</w:t>
      </w:r>
      <w:r w:rsidRPr="009E2E03">
        <w:rPr>
          <w:rFonts w:ascii="Verdana" w:hAnsi="Verdana"/>
          <w:b/>
          <w:sz w:val="22"/>
          <w:szCs w:val="22"/>
        </w:rPr>
        <w:t>LUCIANO DE ARGOLO</w:t>
      </w:r>
      <w:r w:rsidRPr="009E2E03">
        <w:rPr>
          <w:rFonts w:ascii="Verdana" w:hAnsi="Verdana"/>
          <w:sz w:val="22"/>
          <w:szCs w:val="22"/>
        </w:rPr>
        <w:t xml:space="preserve">”, </w:t>
      </w:r>
      <w:r w:rsidR="009E2E03" w:rsidRPr="009E2E03">
        <w:rPr>
          <w:rFonts w:ascii="Verdana" w:hAnsi="Verdana"/>
          <w:b/>
          <w:sz w:val="22"/>
          <w:szCs w:val="22"/>
        </w:rPr>
        <w:t>14</w:t>
      </w:r>
      <w:r w:rsidR="004431F3" w:rsidRPr="009E2E03">
        <w:rPr>
          <w:rFonts w:ascii="Verdana" w:hAnsi="Verdana"/>
          <w:b/>
          <w:sz w:val="22"/>
          <w:szCs w:val="22"/>
        </w:rPr>
        <w:t xml:space="preserve"> de fevereiro de </w:t>
      </w:r>
      <w:r w:rsidR="007D0138" w:rsidRPr="009E2E03">
        <w:rPr>
          <w:rFonts w:ascii="Verdana" w:hAnsi="Verdana"/>
          <w:sz w:val="22"/>
          <w:szCs w:val="22"/>
        </w:rPr>
        <w:t xml:space="preserve"> 202</w:t>
      </w:r>
      <w:r w:rsidR="009E2E03" w:rsidRPr="009E2E03">
        <w:rPr>
          <w:rFonts w:ascii="Verdana" w:hAnsi="Verdana"/>
          <w:sz w:val="22"/>
          <w:szCs w:val="22"/>
        </w:rPr>
        <w:t>5</w:t>
      </w:r>
      <w:r w:rsidRPr="009E2E03">
        <w:rPr>
          <w:rFonts w:ascii="Verdana" w:hAnsi="Verdana"/>
          <w:sz w:val="22"/>
          <w:szCs w:val="22"/>
        </w:rPr>
        <w:t>.</w:t>
      </w:r>
    </w:p>
    <w:p w:rsidR="004431F3" w:rsidRPr="009E2E03" w:rsidRDefault="004431F3" w:rsidP="00541481">
      <w:pPr>
        <w:pStyle w:val="NormalWeb"/>
        <w:shd w:val="clear" w:color="auto" w:fill="FFFFFF"/>
        <w:spacing w:before="0" w:beforeAutospacing="0" w:after="150" w:afterAutospacing="0" w:line="360" w:lineRule="auto"/>
        <w:ind w:firstLine="1418"/>
        <w:jc w:val="both"/>
        <w:textAlignment w:val="baseline"/>
        <w:rPr>
          <w:rFonts w:ascii="Verdana" w:hAnsi="Verdana"/>
          <w:sz w:val="22"/>
          <w:szCs w:val="22"/>
        </w:rPr>
      </w:pPr>
    </w:p>
    <w:p w:rsidR="009E3D33" w:rsidRPr="009E2E03" w:rsidRDefault="009E3D33" w:rsidP="00BF1AD8">
      <w:pPr>
        <w:pStyle w:val="Ttulo3"/>
        <w:spacing w:line="360" w:lineRule="auto"/>
        <w:rPr>
          <w:rFonts w:ascii="Verdana" w:hAnsi="Verdana"/>
          <w:b w:val="0"/>
          <w:sz w:val="22"/>
          <w:szCs w:val="22"/>
        </w:rPr>
      </w:pPr>
    </w:p>
    <w:p w:rsidR="009E3D33" w:rsidRPr="009E2E03" w:rsidRDefault="009E2E03" w:rsidP="00BF1AD8">
      <w:pPr>
        <w:spacing w:line="360" w:lineRule="auto"/>
        <w:jc w:val="center"/>
        <w:rPr>
          <w:rFonts w:ascii="Verdana" w:hAnsi="Verdana"/>
          <w:b/>
        </w:rPr>
      </w:pPr>
      <w:r w:rsidRPr="009E2E03">
        <w:rPr>
          <w:rFonts w:ascii="Verdana" w:hAnsi="Verdana"/>
          <w:b/>
        </w:rPr>
        <w:t>MARCO ANTONIO JOAQUIM SILVA</w:t>
      </w:r>
    </w:p>
    <w:p w:rsidR="009E3D33" w:rsidRPr="009E2E03" w:rsidRDefault="007D0138" w:rsidP="00BF1AD8">
      <w:pPr>
        <w:spacing w:line="360" w:lineRule="auto"/>
        <w:jc w:val="center"/>
        <w:rPr>
          <w:rFonts w:ascii="Verdana" w:hAnsi="Verdana"/>
        </w:rPr>
      </w:pPr>
      <w:r w:rsidRPr="009E2E03">
        <w:rPr>
          <w:rFonts w:ascii="Verdana" w:hAnsi="Verdana"/>
        </w:rPr>
        <w:t>Vereador</w:t>
      </w:r>
      <w:r w:rsidR="009E2E03" w:rsidRPr="009E2E03">
        <w:rPr>
          <w:rFonts w:ascii="Verdana" w:hAnsi="Verdana"/>
        </w:rPr>
        <w:t xml:space="preserve"> - </w:t>
      </w:r>
      <w:r w:rsidR="009E3D33" w:rsidRPr="009E2E03">
        <w:rPr>
          <w:rFonts w:ascii="Verdana" w:hAnsi="Verdana"/>
        </w:rPr>
        <w:t>CMRM</w:t>
      </w: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</w:p>
    <w:p w:rsidR="009E2E03" w:rsidRDefault="009E2E03" w:rsidP="00BF1AD8">
      <w:pPr>
        <w:spacing w:line="360" w:lineRule="auto"/>
        <w:jc w:val="center"/>
        <w:rPr>
          <w:rFonts w:ascii="Verdana" w:hAnsi="Verdana"/>
        </w:rPr>
      </w:pPr>
    </w:p>
    <w:p w:rsidR="009E2E03" w:rsidRDefault="009E2E03" w:rsidP="00BF1AD8">
      <w:pPr>
        <w:spacing w:line="360" w:lineRule="auto"/>
        <w:jc w:val="center"/>
        <w:rPr>
          <w:rFonts w:ascii="Verdana" w:hAnsi="Verdana"/>
        </w:rPr>
      </w:pPr>
    </w:p>
    <w:p w:rsidR="00CC069B" w:rsidRDefault="00CC069B" w:rsidP="00BF1AD8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</w:t>
      </w:r>
    </w:p>
    <w:p w:rsidR="00CC069B" w:rsidRDefault="00CC069B" w:rsidP="00CC069B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CC069B">
        <w:rPr>
          <w:rFonts w:ascii="Verdana" w:hAnsi="Verdana"/>
          <w:sz w:val="18"/>
          <w:szCs w:val="18"/>
        </w:rPr>
        <w:t>Palácio Governador  Jorge Teixeira de Oliveira – Avenida João Pessoa nº 4463 – Centro</w:t>
      </w:r>
      <w:r>
        <w:rPr>
          <w:rFonts w:ascii="Verdana" w:hAnsi="Verdana"/>
          <w:sz w:val="20"/>
          <w:szCs w:val="20"/>
        </w:rPr>
        <w:t xml:space="preserve"> </w:t>
      </w:r>
    </w:p>
    <w:p w:rsidR="00CC069B" w:rsidRPr="00EA6B13" w:rsidRDefault="00CC069B" w:rsidP="00CC069B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Rolim de Moura /RO - CEP - </w:t>
      </w:r>
      <w:r w:rsidRPr="00EA6B13">
        <w:rPr>
          <w:rFonts w:ascii="Verdana" w:hAnsi="Verdana"/>
          <w:sz w:val="18"/>
          <w:szCs w:val="18"/>
        </w:rPr>
        <w:t>76940-000 – Fone (69) 3442</w:t>
      </w:r>
      <w:r>
        <w:rPr>
          <w:rFonts w:ascii="Verdana" w:hAnsi="Verdana"/>
          <w:sz w:val="18"/>
          <w:szCs w:val="18"/>
        </w:rPr>
        <w:t xml:space="preserve"> – </w:t>
      </w:r>
      <w:r w:rsidRPr="00EA6B13">
        <w:rPr>
          <w:rFonts w:ascii="Verdana" w:hAnsi="Verdana"/>
          <w:sz w:val="18"/>
          <w:szCs w:val="18"/>
        </w:rPr>
        <w:t>1629</w:t>
      </w:r>
      <w:r>
        <w:rPr>
          <w:rFonts w:ascii="Verdana" w:hAnsi="Verdana"/>
          <w:sz w:val="18"/>
          <w:szCs w:val="18"/>
        </w:rPr>
        <w:t>/1253.</w:t>
      </w:r>
    </w:p>
    <w:p w:rsidR="00CC069B" w:rsidRPr="004431F3" w:rsidRDefault="00CC069B" w:rsidP="00BF1AD8">
      <w:pPr>
        <w:spacing w:line="360" w:lineRule="auto"/>
        <w:jc w:val="center"/>
        <w:rPr>
          <w:rFonts w:ascii="Verdana" w:hAnsi="Verdana"/>
        </w:rPr>
      </w:pPr>
    </w:p>
    <w:sectPr w:rsidR="00CC069B" w:rsidRPr="004431F3" w:rsidSect="009E2E03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787EE4"/>
    <w:rsid w:val="00001A1B"/>
    <w:rsid w:val="0000745E"/>
    <w:rsid w:val="000138D8"/>
    <w:rsid w:val="00016E87"/>
    <w:rsid w:val="00034782"/>
    <w:rsid w:val="00036B07"/>
    <w:rsid w:val="00040631"/>
    <w:rsid w:val="000978C5"/>
    <w:rsid w:val="000C0C1D"/>
    <w:rsid w:val="000F2629"/>
    <w:rsid w:val="00123844"/>
    <w:rsid w:val="00130507"/>
    <w:rsid w:val="00130DD8"/>
    <w:rsid w:val="00145AC2"/>
    <w:rsid w:val="00153C15"/>
    <w:rsid w:val="0017145B"/>
    <w:rsid w:val="0018219A"/>
    <w:rsid w:val="001A65F6"/>
    <w:rsid w:val="001C46EB"/>
    <w:rsid w:val="001F3A6C"/>
    <w:rsid w:val="00216C71"/>
    <w:rsid w:val="002202B1"/>
    <w:rsid w:val="002211EB"/>
    <w:rsid w:val="0024322C"/>
    <w:rsid w:val="00255959"/>
    <w:rsid w:val="00263065"/>
    <w:rsid w:val="002653B5"/>
    <w:rsid w:val="0028005D"/>
    <w:rsid w:val="002946E2"/>
    <w:rsid w:val="002A5626"/>
    <w:rsid w:val="002B0F1B"/>
    <w:rsid w:val="002D0223"/>
    <w:rsid w:val="002E229E"/>
    <w:rsid w:val="002F6514"/>
    <w:rsid w:val="003027FE"/>
    <w:rsid w:val="003035BC"/>
    <w:rsid w:val="003205BC"/>
    <w:rsid w:val="003229E1"/>
    <w:rsid w:val="0035573D"/>
    <w:rsid w:val="0035631B"/>
    <w:rsid w:val="00361C20"/>
    <w:rsid w:val="003631B9"/>
    <w:rsid w:val="00364897"/>
    <w:rsid w:val="00374375"/>
    <w:rsid w:val="00395266"/>
    <w:rsid w:val="00396840"/>
    <w:rsid w:val="003B2F48"/>
    <w:rsid w:val="003B5604"/>
    <w:rsid w:val="003B6E17"/>
    <w:rsid w:val="003C3EE3"/>
    <w:rsid w:val="00401E17"/>
    <w:rsid w:val="004431F3"/>
    <w:rsid w:val="00456B2A"/>
    <w:rsid w:val="00464E6A"/>
    <w:rsid w:val="00466C34"/>
    <w:rsid w:val="00496A2F"/>
    <w:rsid w:val="004A4622"/>
    <w:rsid w:val="004B5056"/>
    <w:rsid w:val="004F468E"/>
    <w:rsid w:val="00504979"/>
    <w:rsid w:val="005323E0"/>
    <w:rsid w:val="00541481"/>
    <w:rsid w:val="0055250D"/>
    <w:rsid w:val="005731A1"/>
    <w:rsid w:val="005A59B8"/>
    <w:rsid w:val="005E300D"/>
    <w:rsid w:val="00602150"/>
    <w:rsid w:val="00642485"/>
    <w:rsid w:val="00650214"/>
    <w:rsid w:val="006544D1"/>
    <w:rsid w:val="006656BF"/>
    <w:rsid w:val="00666204"/>
    <w:rsid w:val="00673040"/>
    <w:rsid w:val="006A3E7A"/>
    <w:rsid w:val="006F64F1"/>
    <w:rsid w:val="00703A55"/>
    <w:rsid w:val="0070499E"/>
    <w:rsid w:val="00713EFD"/>
    <w:rsid w:val="0074539D"/>
    <w:rsid w:val="00745F48"/>
    <w:rsid w:val="00787EE4"/>
    <w:rsid w:val="00797A64"/>
    <w:rsid w:val="007A1311"/>
    <w:rsid w:val="007B076F"/>
    <w:rsid w:val="007B5B41"/>
    <w:rsid w:val="007D0138"/>
    <w:rsid w:val="007D1BA0"/>
    <w:rsid w:val="007D5425"/>
    <w:rsid w:val="007F3301"/>
    <w:rsid w:val="007F6C60"/>
    <w:rsid w:val="00800B9B"/>
    <w:rsid w:val="00805485"/>
    <w:rsid w:val="00816D93"/>
    <w:rsid w:val="00822097"/>
    <w:rsid w:val="008347FB"/>
    <w:rsid w:val="00897167"/>
    <w:rsid w:val="00906754"/>
    <w:rsid w:val="00913C16"/>
    <w:rsid w:val="0099544F"/>
    <w:rsid w:val="009A6B00"/>
    <w:rsid w:val="009C0EEC"/>
    <w:rsid w:val="009E2E03"/>
    <w:rsid w:val="009E3D33"/>
    <w:rsid w:val="009E5B8D"/>
    <w:rsid w:val="009F67BC"/>
    <w:rsid w:val="00A06754"/>
    <w:rsid w:val="00A16026"/>
    <w:rsid w:val="00A34466"/>
    <w:rsid w:val="00A475B7"/>
    <w:rsid w:val="00A570B6"/>
    <w:rsid w:val="00A81BDD"/>
    <w:rsid w:val="00AA30C2"/>
    <w:rsid w:val="00AB4BC0"/>
    <w:rsid w:val="00AD1BB9"/>
    <w:rsid w:val="00B02BB3"/>
    <w:rsid w:val="00B14231"/>
    <w:rsid w:val="00B2077C"/>
    <w:rsid w:val="00B3761B"/>
    <w:rsid w:val="00B452A6"/>
    <w:rsid w:val="00B62098"/>
    <w:rsid w:val="00B831D4"/>
    <w:rsid w:val="00B8357D"/>
    <w:rsid w:val="00B8652D"/>
    <w:rsid w:val="00B9369B"/>
    <w:rsid w:val="00B952B2"/>
    <w:rsid w:val="00BA0AFF"/>
    <w:rsid w:val="00BA270F"/>
    <w:rsid w:val="00BA3FDA"/>
    <w:rsid w:val="00BC1AD8"/>
    <w:rsid w:val="00BD3E27"/>
    <w:rsid w:val="00BD5FB7"/>
    <w:rsid w:val="00BD74FB"/>
    <w:rsid w:val="00BF1AD8"/>
    <w:rsid w:val="00BF3468"/>
    <w:rsid w:val="00BF5D5D"/>
    <w:rsid w:val="00C00463"/>
    <w:rsid w:val="00C14491"/>
    <w:rsid w:val="00C15424"/>
    <w:rsid w:val="00C3448E"/>
    <w:rsid w:val="00C438E8"/>
    <w:rsid w:val="00C52C11"/>
    <w:rsid w:val="00C53E96"/>
    <w:rsid w:val="00C725D0"/>
    <w:rsid w:val="00C73DFC"/>
    <w:rsid w:val="00C926B3"/>
    <w:rsid w:val="00CC069B"/>
    <w:rsid w:val="00CE36FA"/>
    <w:rsid w:val="00CE7ECF"/>
    <w:rsid w:val="00D700B0"/>
    <w:rsid w:val="00D72539"/>
    <w:rsid w:val="00D74346"/>
    <w:rsid w:val="00D77FE6"/>
    <w:rsid w:val="00DA6186"/>
    <w:rsid w:val="00DB32A4"/>
    <w:rsid w:val="00DB5C07"/>
    <w:rsid w:val="00DC71FD"/>
    <w:rsid w:val="00E279E8"/>
    <w:rsid w:val="00E30C9F"/>
    <w:rsid w:val="00E33476"/>
    <w:rsid w:val="00E413A3"/>
    <w:rsid w:val="00E44EA9"/>
    <w:rsid w:val="00E518C2"/>
    <w:rsid w:val="00E52361"/>
    <w:rsid w:val="00E70ADE"/>
    <w:rsid w:val="00E84990"/>
    <w:rsid w:val="00EA6B13"/>
    <w:rsid w:val="00EB40DD"/>
    <w:rsid w:val="00EC28E1"/>
    <w:rsid w:val="00ED164E"/>
    <w:rsid w:val="00EE4B4F"/>
    <w:rsid w:val="00EF4598"/>
    <w:rsid w:val="00F0389D"/>
    <w:rsid w:val="00F05F38"/>
    <w:rsid w:val="00F247BB"/>
    <w:rsid w:val="00F70446"/>
    <w:rsid w:val="00F815D3"/>
    <w:rsid w:val="00FE28BA"/>
    <w:rsid w:val="00FF2ECF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E4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3D3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87EE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87E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787E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NormalWeb">
    <w:name w:val="Normal (Web)"/>
    <w:basedOn w:val="Normal"/>
    <w:uiPriority w:val="99"/>
    <w:rsid w:val="00787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87EE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EE4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3D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3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0789-9EE8-459A-8A47-08C89C45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39</cp:revision>
  <cp:lastPrinted>2024-02-19T12:32:00Z</cp:lastPrinted>
  <dcterms:created xsi:type="dcterms:W3CDTF">2019-02-11T12:15:00Z</dcterms:created>
  <dcterms:modified xsi:type="dcterms:W3CDTF">2025-02-13T12:27:00Z</dcterms:modified>
</cp:coreProperties>
</file>