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4D" w:rsidRDefault="00FA444D" w:rsidP="00FA444D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261620</wp:posOffset>
            </wp:positionV>
            <wp:extent cx="746125" cy="818515"/>
            <wp:effectExtent l="19050" t="0" r="0" b="0"/>
            <wp:wrapNone/>
            <wp:docPr id="4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44D" w:rsidRDefault="00FA444D" w:rsidP="00FA444D">
      <w:pPr>
        <w:spacing w:line="360" w:lineRule="auto"/>
        <w:rPr>
          <w:rFonts w:ascii="Verdana" w:hAnsi="Verdana"/>
        </w:rPr>
      </w:pPr>
    </w:p>
    <w:p w:rsidR="00FA444D" w:rsidRDefault="00FA444D" w:rsidP="00FA444D">
      <w:pPr>
        <w:spacing w:line="360" w:lineRule="auto"/>
        <w:rPr>
          <w:rFonts w:ascii="Verdana" w:hAnsi="Verdana"/>
        </w:rPr>
      </w:pPr>
    </w:p>
    <w:p w:rsidR="00FA444D" w:rsidRPr="00A71545" w:rsidRDefault="00FA444D" w:rsidP="00FA444D">
      <w:pPr>
        <w:spacing w:line="360" w:lineRule="auto"/>
        <w:rPr>
          <w:rFonts w:ascii="Verdana" w:hAnsi="Verdana"/>
        </w:rPr>
      </w:pPr>
    </w:p>
    <w:p w:rsidR="00FA444D" w:rsidRPr="00A71545" w:rsidRDefault="00FA444D" w:rsidP="00FA444D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FA444D" w:rsidRPr="00A71545" w:rsidRDefault="00FA444D" w:rsidP="00FA444D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FA444D" w:rsidRPr="00A71545" w:rsidRDefault="00FA444D" w:rsidP="00FA444D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FA444D" w:rsidRPr="00A71545" w:rsidRDefault="00FA444D" w:rsidP="00FA444D">
      <w:pPr>
        <w:pStyle w:val="Cabealho"/>
        <w:rPr>
          <w:rFonts w:ascii="Verdana" w:hAnsi="Verdana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</w:p>
    <w:p w:rsidR="00FA444D" w:rsidRDefault="00FA444D" w:rsidP="00FA444D">
      <w:pPr>
        <w:ind w:firstLine="1134"/>
        <w:jc w:val="both"/>
        <w:rPr>
          <w:rFonts w:ascii="Verdana" w:eastAsia="Malgun Gothic" w:hAnsi="Verdana"/>
        </w:rPr>
      </w:pPr>
    </w:p>
    <w:p w:rsidR="00FA444D" w:rsidRPr="00CB6054" w:rsidRDefault="00981004" w:rsidP="00FA444D">
      <w:pPr>
        <w:jc w:val="both"/>
        <w:rPr>
          <w:rFonts w:ascii="Verdana" w:eastAsia="Malgun Gothic" w:hAnsi="Verdana"/>
          <w:b/>
          <w:u w:val="double"/>
        </w:rPr>
      </w:pPr>
      <w:r>
        <w:rPr>
          <w:rFonts w:ascii="Verdana" w:eastAsia="Malgun Gothic" w:hAnsi="Verdana"/>
          <w:b/>
          <w:u w:val="double"/>
        </w:rPr>
        <w:t>PROPOSTA DE EMENDAS</w:t>
      </w:r>
      <w:r w:rsidR="00DA0E55">
        <w:rPr>
          <w:rFonts w:ascii="Verdana" w:eastAsia="Malgun Gothic" w:hAnsi="Verdana"/>
          <w:b/>
          <w:u w:val="double"/>
        </w:rPr>
        <w:t xml:space="preserve"> nº 08/CMRM</w:t>
      </w:r>
      <w:r w:rsidR="003F5194">
        <w:rPr>
          <w:rFonts w:ascii="Verdana" w:eastAsia="Malgun Gothic" w:hAnsi="Verdana"/>
          <w:b/>
          <w:u w:val="double"/>
        </w:rPr>
        <w:t>-</w:t>
      </w:r>
      <w:r w:rsidR="00DA0E55">
        <w:rPr>
          <w:rFonts w:ascii="Verdana" w:eastAsia="Malgun Gothic" w:hAnsi="Verdana"/>
          <w:b/>
          <w:u w:val="double"/>
        </w:rPr>
        <w:t>2025</w:t>
      </w:r>
    </w:p>
    <w:p w:rsidR="00FA444D" w:rsidRPr="00746388" w:rsidRDefault="00FA444D" w:rsidP="00FA444D">
      <w:pPr>
        <w:ind w:firstLine="1134"/>
        <w:jc w:val="both"/>
        <w:rPr>
          <w:rFonts w:ascii="Verdana" w:eastAsia="Malgun Gothic" w:hAnsi="Verdana"/>
        </w:rPr>
      </w:pPr>
    </w:p>
    <w:p w:rsidR="00FA444D" w:rsidRPr="00746388" w:rsidRDefault="00FA444D" w:rsidP="00FA444D">
      <w:pPr>
        <w:ind w:firstLine="1134"/>
        <w:jc w:val="both"/>
        <w:rPr>
          <w:rFonts w:ascii="Verdana" w:eastAsia="Malgun Gothic" w:hAnsi="Verdana"/>
        </w:rPr>
      </w:pPr>
    </w:p>
    <w:p w:rsidR="00FA444D" w:rsidRPr="00746388" w:rsidRDefault="00981004" w:rsidP="00FA444D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</w:rPr>
      </w:pPr>
      <w:r w:rsidRPr="00981004">
        <w:rPr>
          <w:rFonts w:ascii="Verdana" w:eastAsia="Malgun Gothic" w:hAnsi="Verdana"/>
        </w:rPr>
        <w:t>O Vereador</w:t>
      </w:r>
      <w:r>
        <w:rPr>
          <w:rFonts w:ascii="Verdana" w:eastAsia="Malgun Gothic" w:hAnsi="Verdana"/>
          <w:b/>
        </w:rPr>
        <w:t xml:space="preserve"> ADAIR CARDOSO BATISTA, </w:t>
      </w:r>
      <w:r w:rsidRPr="00981004">
        <w:rPr>
          <w:rFonts w:ascii="Verdana" w:eastAsia="Malgun Gothic" w:hAnsi="Verdana"/>
        </w:rPr>
        <w:t>Relator da</w:t>
      </w:r>
      <w:r w:rsidR="00486902">
        <w:rPr>
          <w:rFonts w:ascii="Verdana" w:eastAsia="Malgun Gothic" w:hAnsi="Verdana"/>
        </w:rPr>
        <w:t xml:space="preserve"> </w:t>
      </w:r>
      <w:r w:rsidR="00FA444D" w:rsidRPr="00746388">
        <w:rPr>
          <w:rFonts w:ascii="Verdana" w:eastAsia="Malgun Gothic" w:hAnsi="Verdana"/>
          <w:b/>
        </w:rPr>
        <w:t>Comissão Permanente de Constituição, Redação, Justiça e Cidadania</w:t>
      </w:r>
      <w:r w:rsidR="00FA444D" w:rsidRPr="00746388">
        <w:rPr>
          <w:rFonts w:ascii="Verdana" w:eastAsia="Malgun Gothic" w:hAnsi="Verdana"/>
        </w:rPr>
        <w:t>,</w:t>
      </w:r>
      <w:r w:rsidR="008E5903">
        <w:rPr>
          <w:rFonts w:ascii="Verdana" w:eastAsia="Malgun Gothic" w:hAnsi="Verdana"/>
        </w:rPr>
        <w:t xml:space="preserve"> apresenta proposta de</w:t>
      </w:r>
      <w:r w:rsidR="00FA444D" w:rsidRPr="00746388">
        <w:rPr>
          <w:rFonts w:ascii="Verdana" w:eastAsia="Malgun Gothic" w:hAnsi="Verdana"/>
        </w:rPr>
        <w:t xml:space="preserve"> Emendas</w:t>
      </w:r>
      <w:r w:rsidR="00746388" w:rsidRPr="00746388">
        <w:rPr>
          <w:rFonts w:ascii="Verdana" w:eastAsia="Malgun Gothic" w:hAnsi="Verdana"/>
        </w:rPr>
        <w:t xml:space="preserve"> </w:t>
      </w:r>
      <w:r w:rsidR="00746388" w:rsidRPr="00746388">
        <w:rPr>
          <w:rFonts w:ascii="Verdana" w:eastAsia="Malgun Gothic" w:hAnsi="Verdana"/>
          <w:b/>
        </w:rPr>
        <w:t>MODIFICATIVAS</w:t>
      </w:r>
      <w:r w:rsidR="00FA444D" w:rsidRPr="00746388">
        <w:rPr>
          <w:rFonts w:ascii="Verdana" w:eastAsia="Malgun Gothic" w:hAnsi="Verdana"/>
        </w:rPr>
        <w:t xml:space="preserve">, ao Projeto de Lei Complementar nº </w:t>
      </w:r>
      <w:r w:rsidR="00FA444D" w:rsidRPr="00746388">
        <w:rPr>
          <w:rFonts w:ascii="Verdana" w:hAnsi="Verdana"/>
          <w:b/>
          <w:color w:val="000000" w:themeColor="text1"/>
        </w:rPr>
        <w:t>004/</w:t>
      </w:r>
      <w:r w:rsidR="00FA444D" w:rsidRPr="00746388">
        <w:rPr>
          <w:rFonts w:ascii="Verdana" w:hAnsi="Verdana"/>
          <w:color w:val="000000" w:themeColor="text1"/>
        </w:rPr>
        <w:t>2025</w:t>
      </w:r>
      <w:r w:rsidR="00C64582">
        <w:rPr>
          <w:rFonts w:ascii="Verdana" w:hAnsi="Verdana"/>
          <w:color w:val="000000" w:themeColor="text1"/>
        </w:rPr>
        <w:t xml:space="preserve">  (Mens. 051 PLC Executivo 06) – Poder </w:t>
      </w:r>
      <w:r w:rsidR="00C64582" w:rsidRPr="004959C0">
        <w:rPr>
          <w:rFonts w:ascii="Verdana" w:hAnsi="Verdana"/>
          <w:b/>
          <w:color w:val="000000" w:themeColor="text1"/>
        </w:rPr>
        <w:t>Executivo Municipal</w:t>
      </w:r>
      <w:r w:rsidR="00FA444D" w:rsidRPr="00746388">
        <w:rPr>
          <w:rFonts w:ascii="Verdana" w:hAnsi="Verdana"/>
          <w:color w:val="000000" w:themeColor="text1"/>
        </w:rPr>
        <w:t xml:space="preserve">, </w:t>
      </w:r>
      <w:r w:rsidR="00FA444D" w:rsidRPr="00746388">
        <w:rPr>
          <w:rFonts w:ascii="Verdana" w:hAnsi="Verdana"/>
          <w:iCs/>
        </w:rPr>
        <w:t>que dispõe sobre:</w:t>
      </w:r>
      <w:r w:rsidR="00FA444D" w:rsidRPr="00746388">
        <w:rPr>
          <w:rFonts w:ascii="Verdana" w:hAnsi="Verdana" w:cs="Segoe UI"/>
          <w:b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disposições correlatas</w:t>
      </w:r>
      <w:r w:rsidR="00FA444D" w:rsidRPr="00746388">
        <w:rPr>
          <w:rFonts w:ascii="Verdana" w:hAnsi="Verdana"/>
        </w:rPr>
        <w:t xml:space="preserve">. </w:t>
      </w:r>
    </w:p>
    <w:p w:rsidR="00FA444D" w:rsidRPr="00746388" w:rsidRDefault="00FA444D" w:rsidP="00FA444D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</w:rPr>
      </w:pPr>
    </w:p>
    <w:p w:rsidR="00FA444D" w:rsidRPr="00746388" w:rsidRDefault="00FA444D" w:rsidP="00FA444D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</w:rPr>
      </w:pPr>
      <w:r w:rsidRPr="00746388">
        <w:rPr>
          <w:rFonts w:ascii="Verdana" w:hAnsi="Verdana" w:cs="Segoe UI"/>
          <w:b/>
        </w:rPr>
        <w:t>Emenda</w:t>
      </w:r>
      <w:r w:rsidR="00746388" w:rsidRPr="00746388">
        <w:rPr>
          <w:rFonts w:ascii="Verdana" w:hAnsi="Verdana" w:cs="Segoe UI"/>
          <w:b/>
        </w:rPr>
        <w:t>s</w:t>
      </w:r>
      <w:r w:rsidRPr="00746388">
        <w:rPr>
          <w:rFonts w:ascii="Verdana" w:hAnsi="Verdana" w:cs="Segoe UI"/>
          <w:b/>
        </w:rPr>
        <w:t xml:space="preserve"> </w:t>
      </w:r>
    </w:p>
    <w:p w:rsidR="008F4992" w:rsidRPr="00746388" w:rsidRDefault="008F4992" w:rsidP="00FA444D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</w:rPr>
      </w:pPr>
    </w:p>
    <w:p w:rsidR="008F4992" w:rsidRPr="00746388" w:rsidRDefault="00FA444D" w:rsidP="00FA444D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</w:rPr>
      </w:pPr>
      <w:r w:rsidRPr="00746388">
        <w:rPr>
          <w:rFonts w:ascii="Verdana" w:hAnsi="Verdana" w:cs="Segoe UI"/>
        </w:rPr>
        <w:t xml:space="preserve">Art. 1º </w:t>
      </w:r>
      <w:r w:rsidR="008F4992" w:rsidRPr="00746388">
        <w:rPr>
          <w:rFonts w:ascii="Verdana" w:hAnsi="Verdana"/>
        </w:rPr>
        <w:t>O Art. 9º do Projeto de Lei Complementar nº 04/2025 (mens. 51 PLC Executivo 06), passa a vigorar com a seguinte redação</w:t>
      </w:r>
      <w:r w:rsidRPr="00746388">
        <w:rPr>
          <w:rFonts w:ascii="Verdana" w:hAnsi="Verdana" w:cs="Segoe UI"/>
        </w:rPr>
        <w:t>:</w:t>
      </w:r>
    </w:p>
    <w:p w:rsidR="008F4992" w:rsidRPr="00746388" w:rsidRDefault="008F4992" w:rsidP="008F4992">
      <w:pPr>
        <w:spacing w:line="288" w:lineRule="auto"/>
        <w:ind w:firstLine="1134"/>
        <w:jc w:val="both"/>
        <w:rPr>
          <w:rFonts w:ascii="Verdana" w:hAnsi="Verdana"/>
          <w:strike/>
        </w:rPr>
      </w:pPr>
      <w:r w:rsidRPr="00746388">
        <w:rPr>
          <w:rFonts w:ascii="Verdana" w:hAnsi="Verdana"/>
          <w:strike/>
        </w:rPr>
        <w:t>Art. 9º O aposentado por incapacidade permanente, enquanto não completar 65 (sessenta e cinco) anos de idade, se homem, ou 60 (sessenta) anos de idade, se mulher, está obrigado, sob pena de suspensão do benefício, a submeter-se a exame médico bienalmente, a cargo do Rolim Previ, exame esse que será realizado na residência do beneficiário quando não puder se locomover.</w:t>
      </w:r>
    </w:p>
    <w:p w:rsidR="008F4992" w:rsidRPr="00746388" w:rsidRDefault="008F4992" w:rsidP="008F4992">
      <w:pPr>
        <w:spacing w:line="288" w:lineRule="auto"/>
        <w:ind w:firstLine="1134"/>
        <w:jc w:val="both"/>
        <w:rPr>
          <w:rFonts w:ascii="Verdana" w:hAnsi="Verdana"/>
          <w:strike/>
        </w:rPr>
      </w:pPr>
    </w:p>
    <w:p w:rsidR="008F4992" w:rsidRPr="00746388" w:rsidRDefault="008F4992" w:rsidP="008F4992">
      <w:pPr>
        <w:spacing w:line="288" w:lineRule="auto"/>
        <w:ind w:firstLine="1134"/>
        <w:jc w:val="both"/>
        <w:rPr>
          <w:rFonts w:ascii="Verdana" w:hAnsi="Verdana"/>
        </w:rPr>
      </w:pPr>
      <w:r w:rsidRPr="00746388">
        <w:rPr>
          <w:rFonts w:ascii="Verdana" w:hAnsi="Verdana"/>
          <w:b/>
        </w:rPr>
        <w:t>Art. 9º</w:t>
      </w:r>
      <w:r w:rsidRPr="00746388">
        <w:rPr>
          <w:rFonts w:ascii="Verdana" w:hAnsi="Verdana"/>
        </w:rPr>
        <w:t xml:space="preserve"> </w:t>
      </w:r>
      <w:r w:rsidRPr="00746388">
        <w:rPr>
          <w:rFonts w:ascii="Verdana" w:hAnsi="Verdana"/>
          <w:b/>
        </w:rPr>
        <w:t xml:space="preserve">O aposentado por incapacidade permanente, enquanto não completar </w:t>
      </w:r>
      <w:r w:rsidR="00D86140" w:rsidRPr="00746388">
        <w:rPr>
          <w:rFonts w:ascii="Verdana" w:hAnsi="Verdana"/>
          <w:b/>
        </w:rPr>
        <w:t>60 (sessenta)</w:t>
      </w:r>
      <w:r w:rsidRPr="00746388">
        <w:rPr>
          <w:rFonts w:ascii="Verdana" w:hAnsi="Verdana"/>
          <w:b/>
        </w:rPr>
        <w:t xml:space="preserve"> anos de idade, está obrigado, sob pena de suspensão do benefício, a submeter-se a exame médico bienalmente, a cargo do Rolim Previ, exame esse que será realizado na residência do beneficiário quando não puder se locomover</w:t>
      </w:r>
      <w:r w:rsidRPr="00746388">
        <w:rPr>
          <w:rFonts w:ascii="Verdana" w:hAnsi="Verdana"/>
        </w:rPr>
        <w:t>.</w:t>
      </w:r>
    </w:p>
    <w:p w:rsidR="008F4992" w:rsidRPr="00746388" w:rsidRDefault="008F4992" w:rsidP="00FA444D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</w:rPr>
      </w:pPr>
    </w:p>
    <w:p w:rsidR="00FA444D" w:rsidRPr="00746388" w:rsidRDefault="008F4992" w:rsidP="00FA444D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</w:rPr>
      </w:pPr>
      <w:r w:rsidRPr="00746388">
        <w:rPr>
          <w:rFonts w:ascii="Verdana" w:hAnsi="Verdana"/>
        </w:rPr>
        <w:lastRenderedPageBreak/>
        <w:t>Art. 2º O</w:t>
      </w:r>
      <w:r w:rsidR="00746388" w:rsidRPr="00746388">
        <w:rPr>
          <w:rFonts w:ascii="Verdana" w:hAnsi="Verdana"/>
        </w:rPr>
        <w:t>s incisos I e II do</w:t>
      </w:r>
      <w:r w:rsidRPr="00746388">
        <w:rPr>
          <w:rFonts w:ascii="Verdana" w:hAnsi="Verdana"/>
        </w:rPr>
        <w:t xml:space="preserve"> Art. 12</w:t>
      </w:r>
      <w:r w:rsidR="00FA444D" w:rsidRPr="00746388">
        <w:rPr>
          <w:rFonts w:ascii="Verdana" w:hAnsi="Verdana"/>
        </w:rPr>
        <w:t xml:space="preserve"> do </w:t>
      </w:r>
      <w:r w:rsidRPr="00746388">
        <w:rPr>
          <w:rFonts w:ascii="Verdana" w:hAnsi="Verdana"/>
        </w:rPr>
        <w:t xml:space="preserve">Projeto de Lei Complementar nº 04/2025 (mens. 51 PLC Executivo 06), </w:t>
      </w:r>
      <w:r w:rsidR="00FA444D" w:rsidRPr="00746388">
        <w:rPr>
          <w:rFonts w:ascii="Verdana" w:hAnsi="Verdana"/>
        </w:rPr>
        <w:t xml:space="preserve">passa a vigorar com a seguinte redação: </w:t>
      </w:r>
    </w:p>
    <w:p w:rsidR="008F4992" w:rsidRPr="00746388" w:rsidRDefault="008F4992" w:rsidP="00FA444D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</w:rPr>
      </w:pPr>
    </w:p>
    <w:p w:rsidR="008F4992" w:rsidRPr="00746388" w:rsidRDefault="008F4992" w:rsidP="008F4992">
      <w:pPr>
        <w:spacing w:line="288" w:lineRule="auto"/>
        <w:ind w:firstLine="1134"/>
        <w:jc w:val="both"/>
        <w:rPr>
          <w:rFonts w:ascii="Verdana" w:hAnsi="Verdana"/>
          <w:strike/>
        </w:rPr>
      </w:pPr>
      <w:r w:rsidRPr="00746388">
        <w:rPr>
          <w:rFonts w:ascii="Verdana" w:hAnsi="Verdana"/>
        </w:rPr>
        <w:t xml:space="preserve">Art. 12 </w:t>
      </w:r>
      <w:r w:rsidR="00746388" w:rsidRPr="00746388">
        <w:rPr>
          <w:rFonts w:ascii="Verdana" w:hAnsi="Verdana"/>
        </w:rPr>
        <w:t>(...)</w:t>
      </w:r>
    </w:p>
    <w:p w:rsidR="008F4992" w:rsidRPr="00746388" w:rsidRDefault="008F4992" w:rsidP="008F4992">
      <w:pPr>
        <w:spacing w:line="288" w:lineRule="auto"/>
        <w:ind w:firstLine="1134"/>
        <w:jc w:val="both"/>
        <w:rPr>
          <w:rFonts w:ascii="Verdana" w:hAnsi="Verdana"/>
          <w:strike/>
        </w:rPr>
      </w:pPr>
      <w:r w:rsidRPr="00746388">
        <w:rPr>
          <w:rFonts w:ascii="Verdana" w:hAnsi="Verdana"/>
          <w:strike/>
        </w:rPr>
        <w:t xml:space="preserve">I - 12 (doze) meses de contribuição </w:t>
      </w:r>
      <w:r w:rsidRPr="00746388">
        <w:rPr>
          <w:rFonts w:ascii="Verdana" w:hAnsi="Verdana"/>
          <w:b/>
          <w:strike/>
        </w:rPr>
        <w:t>em favor do Rolim Previ</w:t>
      </w:r>
      <w:r w:rsidRPr="00746388">
        <w:rPr>
          <w:rFonts w:ascii="Verdana" w:hAnsi="Verdana"/>
          <w:strike/>
        </w:rPr>
        <w:t>, para concessão da aposentadoria por incapacidade para o trabalho; e</w:t>
      </w:r>
    </w:p>
    <w:p w:rsidR="008F4992" w:rsidRPr="00746388" w:rsidRDefault="008F4992" w:rsidP="008F4992">
      <w:pPr>
        <w:spacing w:line="288" w:lineRule="auto"/>
        <w:ind w:firstLine="1134"/>
        <w:jc w:val="both"/>
        <w:rPr>
          <w:rFonts w:ascii="Verdana" w:hAnsi="Verdana"/>
          <w:strike/>
        </w:rPr>
      </w:pPr>
      <w:r w:rsidRPr="00746388">
        <w:rPr>
          <w:rFonts w:ascii="Verdana" w:hAnsi="Verdana"/>
          <w:strike/>
        </w:rPr>
        <w:t xml:space="preserve">II - 180 (cento e oitenta) meses de contribuição </w:t>
      </w:r>
      <w:r w:rsidRPr="00746388">
        <w:rPr>
          <w:rFonts w:ascii="Verdana" w:hAnsi="Verdana"/>
          <w:b/>
          <w:strike/>
        </w:rPr>
        <w:t>em favor do Rolim Previ</w:t>
      </w:r>
      <w:r w:rsidRPr="00746388">
        <w:rPr>
          <w:rFonts w:ascii="Verdana" w:hAnsi="Verdana"/>
          <w:strike/>
        </w:rPr>
        <w:t>, para concessão das aposentadorias voluntárias, inclusive, as especiais e por deficiência.</w:t>
      </w:r>
    </w:p>
    <w:p w:rsidR="00746388" w:rsidRPr="00746388" w:rsidRDefault="00746388" w:rsidP="00746388">
      <w:pPr>
        <w:spacing w:line="288" w:lineRule="auto"/>
        <w:ind w:firstLine="1134"/>
        <w:jc w:val="both"/>
        <w:rPr>
          <w:rFonts w:ascii="Verdana" w:hAnsi="Verdana"/>
          <w:i/>
        </w:rPr>
      </w:pPr>
    </w:p>
    <w:p w:rsidR="00746388" w:rsidRPr="00746388" w:rsidRDefault="00746388" w:rsidP="008F4992">
      <w:pPr>
        <w:spacing w:line="288" w:lineRule="auto"/>
        <w:ind w:firstLine="1134"/>
        <w:jc w:val="both"/>
        <w:rPr>
          <w:rFonts w:ascii="Verdana" w:hAnsi="Verdana"/>
          <w:strike/>
        </w:rPr>
      </w:pPr>
    </w:p>
    <w:p w:rsidR="00D86140" w:rsidRPr="00746388" w:rsidRDefault="00D86140" w:rsidP="00D86140">
      <w:pPr>
        <w:spacing w:line="288" w:lineRule="auto"/>
        <w:ind w:firstLine="1134"/>
        <w:jc w:val="both"/>
        <w:rPr>
          <w:rFonts w:ascii="Verdana" w:hAnsi="Verdana"/>
          <w:b/>
        </w:rPr>
      </w:pPr>
      <w:r w:rsidRPr="00746388">
        <w:rPr>
          <w:rFonts w:ascii="Verdana" w:hAnsi="Verdana"/>
          <w:b/>
        </w:rPr>
        <w:t xml:space="preserve">I - 12 (doze) meses de contribuição, para concessão da aposentadoria por incapacidade para o trabalho; </w:t>
      </w:r>
    </w:p>
    <w:p w:rsidR="00D86140" w:rsidRPr="00746388" w:rsidRDefault="00D86140" w:rsidP="00D86140">
      <w:pPr>
        <w:spacing w:line="288" w:lineRule="auto"/>
        <w:ind w:firstLine="1134"/>
        <w:jc w:val="both"/>
        <w:rPr>
          <w:rFonts w:ascii="Verdana" w:hAnsi="Verdana"/>
        </w:rPr>
      </w:pPr>
      <w:r w:rsidRPr="00746388">
        <w:rPr>
          <w:rFonts w:ascii="Verdana" w:hAnsi="Verdana"/>
          <w:b/>
        </w:rPr>
        <w:t>II - 180 (cento e oitenta) meses de contribuição, para concessão das aposentadorias voluntárias, inclusive, as especiais e por deficiência</w:t>
      </w:r>
      <w:r w:rsidRPr="00746388">
        <w:rPr>
          <w:rFonts w:ascii="Verdana" w:hAnsi="Verdana"/>
        </w:rPr>
        <w:t>.</w:t>
      </w:r>
    </w:p>
    <w:p w:rsidR="00767A04" w:rsidRPr="00746388" w:rsidRDefault="00767A04" w:rsidP="008F4992">
      <w:pPr>
        <w:spacing w:line="288" w:lineRule="auto"/>
        <w:ind w:firstLine="1134"/>
        <w:jc w:val="both"/>
        <w:rPr>
          <w:rFonts w:ascii="Verdana" w:hAnsi="Verdana"/>
        </w:rPr>
      </w:pPr>
    </w:p>
    <w:p w:rsidR="00767A04" w:rsidRPr="00746388" w:rsidRDefault="00767A04" w:rsidP="00767A04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</w:rPr>
      </w:pPr>
      <w:r w:rsidRPr="00746388">
        <w:rPr>
          <w:rFonts w:ascii="Verdana" w:hAnsi="Verdana"/>
        </w:rPr>
        <w:t xml:space="preserve">Art. 3º O </w:t>
      </w:r>
      <w:r w:rsidR="00746388" w:rsidRPr="00746388">
        <w:rPr>
          <w:rFonts w:ascii="Verdana" w:hAnsi="Verdana"/>
        </w:rPr>
        <w:t>inciso</w:t>
      </w:r>
      <w:r w:rsidRPr="00746388">
        <w:rPr>
          <w:rFonts w:ascii="Verdana" w:hAnsi="Verdana"/>
        </w:rPr>
        <w:t xml:space="preserve"> I do Art. 21 do Projeto de Lei Complementar nº 04/2025 (mens. 51 PLC Executivo 06), passa a vigorar com a seguinte redação: </w:t>
      </w:r>
    </w:p>
    <w:p w:rsidR="0057197C" w:rsidRPr="00746388" w:rsidRDefault="0057197C" w:rsidP="00767A04">
      <w:pPr>
        <w:spacing w:line="288" w:lineRule="auto"/>
        <w:jc w:val="both"/>
        <w:rPr>
          <w:rFonts w:ascii="Verdana" w:hAnsi="Verdana"/>
        </w:rPr>
      </w:pPr>
    </w:p>
    <w:p w:rsidR="0057197C" w:rsidRPr="00746388" w:rsidRDefault="0057197C" w:rsidP="0057197C">
      <w:pPr>
        <w:spacing w:line="288" w:lineRule="auto"/>
        <w:ind w:firstLine="1134"/>
        <w:jc w:val="both"/>
        <w:rPr>
          <w:rFonts w:ascii="Verdana" w:hAnsi="Verdana"/>
        </w:rPr>
      </w:pPr>
      <w:r w:rsidRPr="00746388">
        <w:rPr>
          <w:rFonts w:ascii="Verdana" w:hAnsi="Verdana"/>
        </w:rPr>
        <w:t xml:space="preserve">Art. 21 </w:t>
      </w:r>
      <w:r w:rsidR="00767A04" w:rsidRPr="00746388">
        <w:rPr>
          <w:rFonts w:ascii="Verdana" w:hAnsi="Verdana"/>
        </w:rPr>
        <w:t>(...)</w:t>
      </w:r>
    </w:p>
    <w:p w:rsidR="0057197C" w:rsidRPr="00746388" w:rsidRDefault="0057197C" w:rsidP="0057197C">
      <w:pPr>
        <w:spacing w:line="288" w:lineRule="auto"/>
        <w:ind w:firstLine="1134"/>
        <w:jc w:val="both"/>
        <w:rPr>
          <w:rFonts w:ascii="Verdana" w:hAnsi="Verdana"/>
        </w:rPr>
      </w:pPr>
    </w:p>
    <w:p w:rsidR="0057197C" w:rsidRPr="00746388" w:rsidRDefault="0057197C" w:rsidP="008F4992">
      <w:pPr>
        <w:spacing w:line="288" w:lineRule="auto"/>
        <w:ind w:firstLine="1134"/>
        <w:jc w:val="both"/>
        <w:rPr>
          <w:rFonts w:ascii="Verdana" w:hAnsi="Verdana"/>
          <w:color w:val="000000" w:themeColor="text1"/>
        </w:rPr>
      </w:pPr>
      <w:r w:rsidRPr="00746388">
        <w:rPr>
          <w:rFonts w:ascii="Verdana" w:hAnsi="Verdana"/>
          <w:strike/>
          <w:color w:val="000000" w:themeColor="text1"/>
        </w:rPr>
        <w:t xml:space="preserve">I - à totalidade da remuneração do servidor público no cargo efetivo em que se der a aposentadoria, observado o disposto no § 2º, para o servidor público que tenha ingressado no serviço público em </w:t>
      </w:r>
      <w:r w:rsidRPr="00746388">
        <w:rPr>
          <w:rFonts w:ascii="Verdana" w:hAnsi="Verdana"/>
          <w:b/>
          <w:strike/>
          <w:color w:val="000000" w:themeColor="text1"/>
        </w:rPr>
        <w:t>cargo efetivo</w:t>
      </w:r>
      <w:r w:rsidRPr="00746388">
        <w:rPr>
          <w:rFonts w:ascii="Verdana" w:hAnsi="Verdana"/>
          <w:strike/>
          <w:color w:val="000000" w:themeColor="text1"/>
        </w:rPr>
        <w:t xml:space="preserve"> até 31 de dezembro de 2003 e que não tenha feito a opção de que trata o § 16 do art. 40 da Constituição Federal</w:t>
      </w:r>
      <w:r w:rsidRPr="00746388">
        <w:rPr>
          <w:rFonts w:ascii="Verdana" w:hAnsi="Verdana"/>
          <w:color w:val="000000" w:themeColor="text1"/>
        </w:rPr>
        <w:t xml:space="preserve">; </w:t>
      </w:r>
    </w:p>
    <w:p w:rsidR="00767A04" w:rsidRPr="00746388" w:rsidRDefault="00767A04" w:rsidP="008F4992">
      <w:pPr>
        <w:spacing w:line="288" w:lineRule="auto"/>
        <w:ind w:firstLine="1134"/>
        <w:jc w:val="both"/>
        <w:rPr>
          <w:rFonts w:ascii="Verdana" w:hAnsi="Verdana"/>
          <w:color w:val="FF0000"/>
        </w:rPr>
      </w:pPr>
    </w:p>
    <w:p w:rsidR="0057197C" w:rsidRPr="00746388" w:rsidRDefault="0057197C" w:rsidP="008F4992">
      <w:pPr>
        <w:spacing w:line="288" w:lineRule="auto"/>
        <w:ind w:firstLine="1134"/>
        <w:jc w:val="both"/>
        <w:rPr>
          <w:rFonts w:ascii="Verdana" w:hAnsi="Verdana"/>
          <w:color w:val="000000" w:themeColor="text1"/>
        </w:rPr>
      </w:pPr>
      <w:r w:rsidRPr="00746388">
        <w:rPr>
          <w:rFonts w:ascii="Verdana" w:hAnsi="Verdana"/>
          <w:b/>
          <w:color w:val="000000" w:themeColor="text1"/>
        </w:rPr>
        <w:t xml:space="preserve">I </w:t>
      </w:r>
      <w:r w:rsidR="00767A04" w:rsidRPr="00746388">
        <w:rPr>
          <w:rFonts w:ascii="Verdana" w:hAnsi="Verdana"/>
          <w:b/>
          <w:color w:val="000000" w:themeColor="text1"/>
        </w:rPr>
        <w:t>– à totalidade da remuneração do servidor publico no cargo efetivo em</w:t>
      </w:r>
      <w:r w:rsidR="00486902">
        <w:rPr>
          <w:rFonts w:ascii="Verdana" w:hAnsi="Verdana"/>
          <w:b/>
          <w:color w:val="000000" w:themeColor="text1"/>
        </w:rPr>
        <w:t xml:space="preserve"> que</w:t>
      </w:r>
      <w:r w:rsidR="00767A04" w:rsidRPr="00746388">
        <w:rPr>
          <w:rFonts w:ascii="Verdana" w:hAnsi="Verdana"/>
          <w:b/>
          <w:color w:val="000000" w:themeColor="text1"/>
        </w:rPr>
        <w:t xml:space="preserve"> se der a aposentadoria, observado o disposto no § 2º, para o servidor público que tenha ingressado no serviço público até 31 de dezembro de 2003 e que não tenha feito a opção de que trata o § 16 do art. 40 da Constituição Federal</w:t>
      </w:r>
      <w:r w:rsidR="00767A04" w:rsidRPr="00746388">
        <w:rPr>
          <w:rFonts w:ascii="Verdana" w:hAnsi="Verdana"/>
          <w:color w:val="000000" w:themeColor="text1"/>
        </w:rPr>
        <w:t>.</w:t>
      </w:r>
    </w:p>
    <w:p w:rsidR="00767A04" w:rsidRPr="00746388" w:rsidRDefault="00767A04" w:rsidP="008F4992">
      <w:pPr>
        <w:spacing w:line="288" w:lineRule="auto"/>
        <w:ind w:firstLine="1134"/>
        <w:jc w:val="both"/>
        <w:rPr>
          <w:rFonts w:ascii="Verdana" w:hAnsi="Verdana"/>
        </w:rPr>
      </w:pPr>
    </w:p>
    <w:p w:rsidR="008F4992" w:rsidRDefault="00811F69" w:rsidP="008F4992">
      <w:pPr>
        <w:spacing w:line="288" w:lineRule="auto"/>
        <w:ind w:firstLine="1134"/>
        <w:jc w:val="both"/>
        <w:rPr>
          <w:rFonts w:ascii="Verdana" w:hAnsi="Verdana"/>
        </w:rPr>
      </w:pPr>
      <w:r>
        <w:rPr>
          <w:rFonts w:ascii="Verdana" w:hAnsi="Verdana"/>
        </w:rPr>
        <w:t>Art. 4</w:t>
      </w:r>
      <w:r w:rsidR="00CB6054">
        <w:rPr>
          <w:rFonts w:ascii="Verdana" w:hAnsi="Verdana"/>
        </w:rPr>
        <w:t>º O inc</w:t>
      </w:r>
      <w:r w:rsidR="00486902">
        <w:rPr>
          <w:rFonts w:ascii="Verdana" w:hAnsi="Verdana"/>
        </w:rPr>
        <w:t>is</w:t>
      </w:r>
      <w:r w:rsidR="00767A04" w:rsidRPr="00746388">
        <w:rPr>
          <w:rFonts w:ascii="Verdana" w:hAnsi="Verdana"/>
        </w:rPr>
        <w:t>o I do Art. 22 do Projeto de Lei Complementar nº 04/2025 (mens. 51 PLC Executivo 06), passa a vigorar com a seguinte redação:</w:t>
      </w:r>
    </w:p>
    <w:p w:rsidR="00CB7EEA" w:rsidRPr="00746388" w:rsidRDefault="00CB7EEA" w:rsidP="008F4992">
      <w:pPr>
        <w:spacing w:line="288" w:lineRule="auto"/>
        <w:ind w:firstLine="1134"/>
        <w:jc w:val="both"/>
        <w:rPr>
          <w:rFonts w:ascii="Verdana" w:hAnsi="Verdana"/>
        </w:rPr>
      </w:pPr>
    </w:p>
    <w:p w:rsidR="00746388" w:rsidRPr="00746388" w:rsidRDefault="00746388" w:rsidP="008F4992">
      <w:pPr>
        <w:spacing w:line="288" w:lineRule="auto"/>
        <w:ind w:firstLine="1134"/>
        <w:jc w:val="both"/>
        <w:rPr>
          <w:rFonts w:ascii="Verdana" w:hAnsi="Verdana"/>
        </w:rPr>
      </w:pPr>
      <w:r w:rsidRPr="00746388">
        <w:rPr>
          <w:rFonts w:ascii="Verdana" w:hAnsi="Verdana"/>
        </w:rPr>
        <w:t>Art. 22 (...)</w:t>
      </w:r>
    </w:p>
    <w:p w:rsidR="00746388" w:rsidRPr="00746388" w:rsidRDefault="00746388" w:rsidP="00746388">
      <w:pPr>
        <w:spacing w:line="288" w:lineRule="auto"/>
        <w:ind w:firstLine="1134"/>
        <w:jc w:val="both"/>
        <w:rPr>
          <w:rFonts w:ascii="Verdana" w:hAnsi="Verdana"/>
          <w:strike/>
        </w:rPr>
      </w:pPr>
      <w:r w:rsidRPr="00746388">
        <w:rPr>
          <w:rFonts w:ascii="Verdana" w:hAnsi="Verdana"/>
          <w:strike/>
        </w:rPr>
        <w:t xml:space="preserve">I - à totalidade da remuneração do servidor público no cargo efetivo em que se der a aposentadoria, para o servidor público que tenha ingressado no serviço público, </w:t>
      </w:r>
      <w:r w:rsidRPr="00746388">
        <w:rPr>
          <w:rFonts w:ascii="Verdana" w:hAnsi="Verdana"/>
          <w:b/>
          <w:strike/>
        </w:rPr>
        <w:t>em cargo de provimento efetivo, com vinculação ao RPPS</w:t>
      </w:r>
      <w:r w:rsidRPr="00746388">
        <w:rPr>
          <w:rFonts w:ascii="Verdana" w:hAnsi="Verdana"/>
          <w:strike/>
        </w:rPr>
        <w:t>, até 31 de dezembro de 2003, e que não tenha feito a opção de que trata o § 16 do art. 40 da Constituição Federal; ou</w:t>
      </w:r>
    </w:p>
    <w:p w:rsidR="00746388" w:rsidRPr="00746388" w:rsidRDefault="00746388" w:rsidP="00746388">
      <w:pPr>
        <w:spacing w:line="288" w:lineRule="auto"/>
        <w:ind w:firstLine="1134"/>
        <w:jc w:val="both"/>
        <w:rPr>
          <w:rFonts w:ascii="Verdana" w:hAnsi="Verdana"/>
          <w:strike/>
        </w:rPr>
      </w:pPr>
    </w:p>
    <w:p w:rsidR="00746388" w:rsidRPr="00746388" w:rsidRDefault="00746388" w:rsidP="00746388">
      <w:pPr>
        <w:spacing w:line="288" w:lineRule="auto"/>
        <w:ind w:firstLine="1134"/>
        <w:jc w:val="both"/>
        <w:rPr>
          <w:rFonts w:ascii="Verdana" w:hAnsi="Verdana"/>
        </w:rPr>
      </w:pPr>
      <w:r w:rsidRPr="00CB6054">
        <w:rPr>
          <w:rFonts w:ascii="Verdana" w:hAnsi="Verdana"/>
          <w:b/>
        </w:rPr>
        <w:t>I</w:t>
      </w:r>
      <w:r w:rsidRPr="00746388">
        <w:rPr>
          <w:rFonts w:ascii="Verdana" w:hAnsi="Verdana"/>
        </w:rPr>
        <w:t xml:space="preserve"> - </w:t>
      </w:r>
      <w:r w:rsidRPr="00746388">
        <w:rPr>
          <w:rFonts w:ascii="Verdana" w:hAnsi="Verdana"/>
          <w:b/>
        </w:rPr>
        <w:t xml:space="preserve">à totalidade da remuneração do servidor público no cargo efetivo em que se der a aposentadoria, para o servidor público que tenha ingressado no serviço público, até 31 de dezembro de 2003, e que não tenha feito a opção de que trata o § 16 do art. 40 da Constituição Federal; </w:t>
      </w:r>
    </w:p>
    <w:p w:rsidR="00FA444D" w:rsidRPr="00746388" w:rsidRDefault="00FA444D" w:rsidP="00FA444D">
      <w:pPr>
        <w:ind w:firstLine="851"/>
        <w:jc w:val="both"/>
        <w:rPr>
          <w:rFonts w:ascii="Verdana" w:hAnsi="Verdana"/>
          <w:b/>
        </w:rPr>
      </w:pPr>
    </w:p>
    <w:p w:rsidR="00FA444D" w:rsidRPr="00746388" w:rsidRDefault="00FA444D" w:rsidP="00FA444D">
      <w:pPr>
        <w:ind w:firstLine="851"/>
        <w:jc w:val="both"/>
        <w:rPr>
          <w:rFonts w:ascii="Verdana" w:hAnsi="Verdana"/>
          <w:b/>
        </w:rPr>
      </w:pPr>
    </w:p>
    <w:p w:rsidR="00FA444D" w:rsidRPr="00746388" w:rsidRDefault="00FA444D" w:rsidP="00FA444D">
      <w:pPr>
        <w:ind w:firstLine="851"/>
        <w:rPr>
          <w:rFonts w:ascii="Verdana" w:hAnsi="Verdana"/>
        </w:rPr>
      </w:pPr>
      <w:r w:rsidRPr="00746388">
        <w:rPr>
          <w:rFonts w:ascii="Verdana" w:hAnsi="Verdana"/>
        </w:rPr>
        <w:t xml:space="preserve">Câmara Municipal de Rolim de Moura, </w:t>
      </w:r>
      <w:r w:rsidR="0091230E">
        <w:rPr>
          <w:rFonts w:ascii="Verdana" w:hAnsi="Verdana"/>
        </w:rPr>
        <w:t>23</w:t>
      </w:r>
      <w:r w:rsidR="00CB7EEA">
        <w:rPr>
          <w:rFonts w:ascii="Verdana" w:hAnsi="Verdana"/>
        </w:rPr>
        <w:t xml:space="preserve"> de Setembro</w:t>
      </w:r>
      <w:r w:rsidRPr="00746388">
        <w:rPr>
          <w:rFonts w:ascii="Verdana" w:hAnsi="Verdana"/>
        </w:rPr>
        <w:t xml:space="preserve"> de 2025.</w:t>
      </w:r>
    </w:p>
    <w:p w:rsidR="00FA444D" w:rsidRPr="00746388" w:rsidRDefault="00FA444D" w:rsidP="00FA444D">
      <w:pPr>
        <w:ind w:firstLine="1134"/>
        <w:jc w:val="both"/>
        <w:rPr>
          <w:rFonts w:ascii="Verdana" w:hAnsi="Verdana"/>
          <w:b/>
        </w:rPr>
      </w:pPr>
    </w:p>
    <w:p w:rsidR="00FA444D" w:rsidRPr="00746388" w:rsidRDefault="00FA444D" w:rsidP="00FA444D">
      <w:pPr>
        <w:jc w:val="both"/>
        <w:rPr>
          <w:rFonts w:ascii="Verdana" w:hAnsi="Verdana"/>
          <w:b/>
        </w:rPr>
      </w:pPr>
    </w:p>
    <w:p w:rsidR="00FA444D" w:rsidRPr="00746388" w:rsidRDefault="00FA444D" w:rsidP="00FA444D">
      <w:pPr>
        <w:jc w:val="center"/>
        <w:rPr>
          <w:rFonts w:ascii="Verdana" w:hAnsi="Verdana"/>
        </w:rPr>
      </w:pPr>
    </w:p>
    <w:p w:rsidR="00CB7EEA" w:rsidRPr="00CB7EEA" w:rsidRDefault="00CB7EEA" w:rsidP="00981004">
      <w:pPr>
        <w:rPr>
          <w:rFonts w:ascii="Verdana" w:hAnsi="Verdana"/>
          <w:b/>
        </w:rPr>
      </w:pPr>
    </w:p>
    <w:p w:rsidR="00CB7EEA" w:rsidRPr="00CB7EEA" w:rsidRDefault="00CB7EEA" w:rsidP="00FA444D">
      <w:pPr>
        <w:jc w:val="center"/>
        <w:rPr>
          <w:rFonts w:ascii="Verdana" w:hAnsi="Verdana"/>
          <w:b/>
        </w:rPr>
      </w:pPr>
    </w:p>
    <w:p w:rsidR="00CB7EEA" w:rsidRPr="00CB7EEA" w:rsidRDefault="00CB7EEA" w:rsidP="00FA444D">
      <w:pPr>
        <w:jc w:val="center"/>
        <w:rPr>
          <w:rFonts w:ascii="Verdana" w:hAnsi="Verdana"/>
          <w:b/>
        </w:rPr>
      </w:pPr>
    </w:p>
    <w:p w:rsidR="00CB7EEA" w:rsidRPr="00CB7EEA" w:rsidRDefault="00CB7EEA" w:rsidP="00FA444D">
      <w:pPr>
        <w:jc w:val="center"/>
        <w:rPr>
          <w:rFonts w:ascii="Verdana" w:hAnsi="Verdana"/>
          <w:b/>
        </w:rPr>
      </w:pPr>
      <w:r w:rsidRPr="00CB7EEA">
        <w:rPr>
          <w:rFonts w:ascii="Verdana" w:hAnsi="Verdana"/>
          <w:b/>
        </w:rPr>
        <w:t>Adair Cardoso Batista</w:t>
      </w:r>
    </w:p>
    <w:p w:rsidR="00FA444D" w:rsidRPr="00CB7EEA" w:rsidRDefault="00FA444D" w:rsidP="00FA444D">
      <w:pPr>
        <w:jc w:val="center"/>
        <w:rPr>
          <w:rFonts w:ascii="Verdana" w:hAnsi="Verdana"/>
        </w:rPr>
      </w:pPr>
      <w:r w:rsidRPr="00CB7EEA">
        <w:rPr>
          <w:rFonts w:ascii="Verdana" w:hAnsi="Verdana"/>
        </w:rPr>
        <w:t>Relator</w:t>
      </w:r>
    </w:p>
    <w:p w:rsidR="00FA444D" w:rsidRPr="00CB7EEA" w:rsidRDefault="00FA444D" w:rsidP="00FA444D">
      <w:pPr>
        <w:jc w:val="center"/>
        <w:rPr>
          <w:rFonts w:ascii="Verdana" w:hAnsi="Verdana"/>
        </w:rPr>
      </w:pPr>
    </w:p>
    <w:p w:rsidR="00FA444D" w:rsidRPr="00CB7EEA" w:rsidRDefault="00FA444D" w:rsidP="00FA444D">
      <w:pPr>
        <w:jc w:val="center"/>
        <w:rPr>
          <w:rFonts w:ascii="Verdana" w:hAnsi="Verdana"/>
          <w:b/>
        </w:rPr>
      </w:pPr>
    </w:p>
    <w:p w:rsidR="00FA444D" w:rsidRPr="00CB7EEA" w:rsidRDefault="00FA444D" w:rsidP="00FA444D"/>
    <w:p w:rsidR="00D17DC8" w:rsidRDefault="00D17DC8"/>
    <w:sectPr w:rsidR="00D17DC8" w:rsidSect="00CA3EF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0A8E"/>
    <w:multiLevelType w:val="hybridMultilevel"/>
    <w:tmpl w:val="39642CE0"/>
    <w:lvl w:ilvl="0" w:tplc="44142FC6">
      <w:start w:val="1"/>
      <w:numFmt w:val="lowerLetter"/>
      <w:lvlText w:val="%1-"/>
      <w:lvlJc w:val="left"/>
      <w:pPr>
        <w:ind w:left="149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A444D"/>
    <w:rsid w:val="001C6714"/>
    <w:rsid w:val="00216123"/>
    <w:rsid w:val="003F5194"/>
    <w:rsid w:val="00486902"/>
    <w:rsid w:val="0057197C"/>
    <w:rsid w:val="006E6E22"/>
    <w:rsid w:val="00746388"/>
    <w:rsid w:val="00767A04"/>
    <w:rsid w:val="00811F69"/>
    <w:rsid w:val="008C05E9"/>
    <w:rsid w:val="008E5903"/>
    <w:rsid w:val="008F4992"/>
    <w:rsid w:val="0091230E"/>
    <w:rsid w:val="00981004"/>
    <w:rsid w:val="00A053C9"/>
    <w:rsid w:val="00C20FA8"/>
    <w:rsid w:val="00C64582"/>
    <w:rsid w:val="00C81E93"/>
    <w:rsid w:val="00CB6054"/>
    <w:rsid w:val="00CB7EEA"/>
    <w:rsid w:val="00D17DC8"/>
    <w:rsid w:val="00D55205"/>
    <w:rsid w:val="00D86140"/>
    <w:rsid w:val="00DA0E55"/>
    <w:rsid w:val="00EB7451"/>
    <w:rsid w:val="00ED66EE"/>
    <w:rsid w:val="00EE3439"/>
    <w:rsid w:val="00FA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44D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44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44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44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67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11</cp:revision>
  <cp:lastPrinted>2025-09-23T16:19:00Z</cp:lastPrinted>
  <dcterms:created xsi:type="dcterms:W3CDTF">2025-09-19T11:38:00Z</dcterms:created>
  <dcterms:modified xsi:type="dcterms:W3CDTF">2025-10-06T15:28:00Z</dcterms:modified>
</cp:coreProperties>
</file>