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8" w:rsidRPr="00B30F97" w:rsidRDefault="004259F8" w:rsidP="004259F8">
      <w:pPr>
        <w:rPr>
          <w:sz w:val="20"/>
          <w:szCs w:val="20"/>
        </w:rPr>
      </w:pPr>
    </w:p>
    <w:p w:rsidR="004259F8" w:rsidRPr="007D0138" w:rsidRDefault="004259F8" w:rsidP="00D60C83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</w:rPr>
        <w:drawing>
          <wp:inline distT="0" distB="0" distL="0" distR="0">
            <wp:extent cx="847725" cy="914400"/>
            <wp:effectExtent l="19050" t="0" r="9525" b="0"/>
            <wp:docPr id="6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4259F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D60C83" w:rsidRPr="007D0138" w:rsidRDefault="00D60C83" w:rsidP="004259F8">
      <w:pPr>
        <w:pStyle w:val="SemEspaamento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GABINETE DO VEREADOR ADAIR CARDOSO</w:t>
      </w:r>
    </w:p>
    <w:p w:rsidR="004259F8" w:rsidRPr="007D0138" w:rsidRDefault="004259F8" w:rsidP="004259F8">
      <w:pPr>
        <w:rPr>
          <w:rFonts w:ascii="Verdana" w:hAnsi="Verdana"/>
        </w:rPr>
      </w:pPr>
    </w:p>
    <w:p w:rsidR="004259F8" w:rsidRPr="00BB0056" w:rsidRDefault="008C3EE4" w:rsidP="004259F8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>Requerimento</w:t>
      </w:r>
      <w:r w:rsidR="000F7834">
        <w:rPr>
          <w:rFonts w:ascii="Verdana" w:hAnsi="Verdana"/>
          <w:b/>
          <w:sz w:val="20"/>
          <w:szCs w:val="20"/>
        </w:rPr>
        <w:t xml:space="preserve"> n</w:t>
      </w:r>
      <w:r w:rsidR="00C57F48" w:rsidRPr="00BB0056">
        <w:rPr>
          <w:rFonts w:ascii="Verdana" w:hAnsi="Verdana"/>
          <w:b/>
          <w:sz w:val="20"/>
          <w:szCs w:val="20"/>
        </w:rPr>
        <w:t>º.</w:t>
      </w:r>
      <w:r w:rsidR="000F7834">
        <w:rPr>
          <w:rFonts w:ascii="Verdana" w:hAnsi="Verdana"/>
          <w:b/>
          <w:sz w:val="20"/>
          <w:szCs w:val="20"/>
        </w:rPr>
        <w:t xml:space="preserve"> 058</w:t>
      </w:r>
      <w:r w:rsidR="004259F8" w:rsidRPr="00BB0056">
        <w:rPr>
          <w:rFonts w:ascii="Verdana" w:hAnsi="Verdana"/>
          <w:b/>
          <w:sz w:val="20"/>
          <w:szCs w:val="20"/>
        </w:rPr>
        <w:t>/CMRM</w:t>
      </w:r>
    </w:p>
    <w:p w:rsidR="004259F8" w:rsidRPr="00BB0056" w:rsidRDefault="004259F8" w:rsidP="004259F8">
      <w:pPr>
        <w:pStyle w:val="SemEspaamento"/>
        <w:spacing w:line="360" w:lineRule="auto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>A</w:t>
      </w:r>
      <w:r w:rsidR="008C3EE4" w:rsidRPr="00BB0056">
        <w:rPr>
          <w:rFonts w:ascii="Verdana" w:hAnsi="Verdana"/>
          <w:b/>
          <w:sz w:val="20"/>
          <w:szCs w:val="20"/>
        </w:rPr>
        <w:t>no</w:t>
      </w:r>
      <w:r w:rsidRPr="00BB0056">
        <w:rPr>
          <w:rFonts w:ascii="Verdana" w:hAnsi="Verdana"/>
          <w:b/>
          <w:sz w:val="20"/>
          <w:szCs w:val="20"/>
        </w:rPr>
        <w:t>: 202</w:t>
      </w:r>
      <w:r w:rsidR="008D1C6A" w:rsidRPr="00BB0056">
        <w:rPr>
          <w:rFonts w:ascii="Verdana" w:hAnsi="Verdana"/>
          <w:b/>
          <w:sz w:val="20"/>
          <w:szCs w:val="20"/>
        </w:rPr>
        <w:t>5</w:t>
      </w:r>
    </w:p>
    <w:p w:rsidR="004259F8" w:rsidRPr="00BB0056" w:rsidRDefault="004259F8" w:rsidP="004259F8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>A</w:t>
      </w:r>
      <w:r w:rsidR="008C3EE4" w:rsidRPr="00BB0056">
        <w:rPr>
          <w:rFonts w:ascii="Verdana" w:hAnsi="Verdana"/>
          <w:b/>
          <w:sz w:val="20"/>
          <w:szCs w:val="20"/>
        </w:rPr>
        <w:t>utor/</w:t>
      </w:r>
      <w:r w:rsidRPr="00BB0056">
        <w:rPr>
          <w:rFonts w:ascii="Verdana" w:hAnsi="Verdana"/>
          <w:b/>
          <w:sz w:val="20"/>
          <w:szCs w:val="20"/>
        </w:rPr>
        <w:t>Vereador:</w:t>
      </w:r>
      <w:r w:rsidR="008C3EE4" w:rsidRPr="00BB0056">
        <w:rPr>
          <w:rFonts w:ascii="Verdana" w:hAnsi="Verdana"/>
          <w:b/>
          <w:sz w:val="20"/>
          <w:szCs w:val="20"/>
        </w:rPr>
        <w:t xml:space="preserve"> </w:t>
      </w:r>
      <w:r w:rsidR="00B449E4" w:rsidRPr="00BB0056">
        <w:rPr>
          <w:rFonts w:ascii="Verdana" w:hAnsi="Verdana"/>
          <w:b/>
          <w:sz w:val="20"/>
          <w:szCs w:val="20"/>
        </w:rPr>
        <w:t>ADAIR CARDOSO BATISTA</w:t>
      </w:r>
    </w:p>
    <w:p w:rsidR="00B449E4" w:rsidRPr="00BB0056" w:rsidRDefault="00B449E4" w:rsidP="004259F8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>Partido: PL</w:t>
      </w:r>
    </w:p>
    <w:p w:rsidR="004259F8" w:rsidRPr="00BB0056" w:rsidRDefault="004259F8" w:rsidP="004259F8">
      <w:pPr>
        <w:pStyle w:val="SemEspaamento"/>
        <w:spacing w:line="360" w:lineRule="auto"/>
        <w:rPr>
          <w:rFonts w:ascii="Verdana" w:hAnsi="Verdana"/>
          <w:b/>
          <w:i/>
          <w:sz w:val="20"/>
          <w:szCs w:val="20"/>
        </w:rPr>
      </w:pPr>
    </w:p>
    <w:p w:rsidR="004F0C5C" w:rsidRPr="00BB0056" w:rsidRDefault="004259F8" w:rsidP="004F0C5C">
      <w:pPr>
        <w:spacing w:line="360" w:lineRule="auto"/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BB0056">
        <w:rPr>
          <w:rFonts w:ascii="Verdana" w:hAnsi="Verdana"/>
          <w:i/>
          <w:sz w:val="20"/>
          <w:szCs w:val="20"/>
        </w:rPr>
        <w:t>Assunto:</w:t>
      </w:r>
      <w:r w:rsidRPr="00BB0056">
        <w:rPr>
          <w:rFonts w:ascii="Verdana" w:hAnsi="Verdana"/>
          <w:b/>
          <w:i/>
          <w:sz w:val="20"/>
          <w:szCs w:val="20"/>
        </w:rPr>
        <w:t xml:space="preserve"> </w:t>
      </w:r>
      <w:r w:rsidR="00B449E4" w:rsidRPr="00BB0056">
        <w:rPr>
          <w:rFonts w:ascii="Verdana" w:hAnsi="Verdana"/>
          <w:b/>
          <w:i/>
          <w:sz w:val="20"/>
          <w:szCs w:val="20"/>
        </w:rPr>
        <w:t>Requer</w:t>
      </w:r>
      <w:r w:rsidRPr="00BB0056">
        <w:rPr>
          <w:rFonts w:ascii="Verdana" w:hAnsi="Verdana"/>
          <w:b/>
          <w:i/>
          <w:sz w:val="20"/>
          <w:szCs w:val="20"/>
        </w:rPr>
        <w:t xml:space="preserve"> </w:t>
      </w:r>
      <w:r w:rsidR="00B449E4" w:rsidRPr="00BB0056">
        <w:rPr>
          <w:rFonts w:ascii="Verdana" w:hAnsi="Verdana"/>
          <w:b/>
          <w:i/>
          <w:sz w:val="20"/>
          <w:szCs w:val="20"/>
        </w:rPr>
        <w:t>a possibilidade em</w:t>
      </w:r>
      <w:r w:rsidR="002249A7" w:rsidRPr="00BB0056">
        <w:rPr>
          <w:rFonts w:ascii="Verdana" w:hAnsi="Verdana"/>
          <w:b/>
          <w:i/>
          <w:sz w:val="20"/>
          <w:szCs w:val="20"/>
        </w:rPr>
        <w:t xml:space="preserve"> </w:t>
      </w:r>
      <w:r w:rsidR="00B449E4" w:rsidRPr="00BB0056">
        <w:rPr>
          <w:rFonts w:ascii="Verdana" w:hAnsi="Verdana"/>
          <w:b/>
          <w:i/>
          <w:sz w:val="20"/>
          <w:szCs w:val="20"/>
        </w:rPr>
        <w:t>implementar</w:t>
      </w:r>
      <w:r w:rsidR="004F0C5C" w:rsidRPr="00BB0056">
        <w:rPr>
          <w:rFonts w:ascii="Verdana" w:hAnsi="Verdana"/>
          <w:b/>
          <w:i/>
          <w:sz w:val="20"/>
          <w:szCs w:val="20"/>
        </w:rPr>
        <w:t xml:space="preserve"> </w:t>
      </w:r>
      <w:r w:rsidR="00B449E4" w:rsidRPr="00BB0056">
        <w:rPr>
          <w:rFonts w:ascii="Verdana" w:hAnsi="Verdana"/>
          <w:b/>
          <w:i/>
          <w:sz w:val="20"/>
          <w:szCs w:val="20"/>
        </w:rPr>
        <w:t>no Município de Rolim de Moura, o</w:t>
      </w:r>
      <w:r w:rsidR="004F0C5C" w:rsidRPr="00BB0056">
        <w:rPr>
          <w:rFonts w:ascii="Verdana" w:hAnsi="Verdana"/>
          <w:b/>
          <w:i/>
          <w:sz w:val="20"/>
          <w:szCs w:val="20"/>
        </w:rPr>
        <w:t xml:space="preserve"> Programa Municipal de Entrega de Kits de Material Escolar e Uniformes para os alunos da rede municipal de ensino.</w:t>
      </w:r>
    </w:p>
    <w:p w:rsidR="00917D25" w:rsidRPr="00BB0056" w:rsidRDefault="00917D25" w:rsidP="00917D25">
      <w:pPr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sz w:val="20"/>
          <w:szCs w:val="20"/>
        </w:rPr>
        <w:t>Senhor Presidente;</w:t>
      </w:r>
    </w:p>
    <w:p w:rsidR="004259F8" w:rsidRPr="00BB0056" w:rsidRDefault="00917D25" w:rsidP="00BB0056">
      <w:pPr>
        <w:ind w:firstLine="1134"/>
        <w:jc w:val="both"/>
        <w:rPr>
          <w:rFonts w:ascii="Verdana" w:hAnsi="Verdana" w:cs="Segoe UI"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  <w:u w:val="double"/>
        </w:rPr>
        <w:t>O Vereador  que o presente subscreve, após ouvir o Douto Plenário REQUER</w:t>
      </w:r>
      <w:r w:rsidRPr="00BB0056">
        <w:rPr>
          <w:rFonts w:ascii="Verdana" w:hAnsi="Verdana"/>
          <w:sz w:val="20"/>
          <w:szCs w:val="20"/>
        </w:rPr>
        <w:t>,</w:t>
      </w:r>
      <w:r w:rsidRPr="00BB0056">
        <w:rPr>
          <w:rFonts w:ascii="Verdana" w:hAnsi="Verdana"/>
          <w:b/>
          <w:bCs/>
          <w:sz w:val="20"/>
          <w:szCs w:val="20"/>
        </w:rPr>
        <w:t xml:space="preserve"> </w:t>
      </w:r>
      <w:r w:rsidRPr="00BB0056">
        <w:rPr>
          <w:rFonts w:ascii="Verdana" w:hAnsi="Verdana"/>
          <w:bCs/>
          <w:sz w:val="20"/>
          <w:szCs w:val="20"/>
        </w:rPr>
        <w:t xml:space="preserve">a Vossa Excelência </w:t>
      </w:r>
      <w:r w:rsidRPr="00BB0056">
        <w:rPr>
          <w:rFonts w:ascii="Verdana" w:hAnsi="Verdana"/>
          <w:sz w:val="20"/>
          <w:szCs w:val="20"/>
        </w:rPr>
        <w:t xml:space="preserve">formulada de acordo com as normas regimentais, em conformidade com disposto na Lei Orgânica do Município e Regimento Interno, que através do setor competente deste Poder Legislativo, seja oficiado/encaminhado ao Senhor </w:t>
      </w:r>
      <w:r w:rsidRPr="00BB00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BB0056">
        <w:rPr>
          <w:rFonts w:ascii="Verdana" w:hAnsi="Verdana"/>
          <w:bCs/>
          <w:sz w:val="20"/>
          <w:szCs w:val="20"/>
        </w:rPr>
        <w:t>Prefeito Municipal de Rolim de Moura</w:t>
      </w:r>
      <w:r w:rsidRPr="00BB0056">
        <w:rPr>
          <w:rFonts w:ascii="Verdana" w:hAnsi="Verdana"/>
          <w:sz w:val="20"/>
          <w:szCs w:val="20"/>
        </w:rPr>
        <w:t>, que através do setor competente desta Administração Municipal, junto a Secretaria Municipal de Educação e Cultura,</w:t>
      </w:r>
      <w:r w:rsidR="00BB0056" w:rsidRPr="00BB0056">
        <w:rPr>
          <w:rFonts w:ascii="Verdana" w:hAnsi="Verdana"/>
          <w:sz w:val="20"/>
          <w:szCs w:val="20"/>
        </w:rPr>
        <w:t xml:space="preserve"> estudado a possibilidade em implantar no Município de Rolim de Moura, </w:t>
      </w:r>
      <w:r w:rsidR="00573D5C" w:rsidRPr="00BB0056">
        <w:rPr>
          <w:rFonts w:ascii="Verdana" w:hAnsi="Verdana"/>
          <w:sz w:val="20"/>
          <w:szCs w:val="20"/>
        </w:rPr>
        <w:t xml:space="preserve">Programa Municipal de Entrega de Kits </w:t>
      </w:r>
      <w:r w:rsidR="00B34691" w:rsidRPr="00BB0056">
        <w:rPr>
          <w:rFonts w:ascii="Verdana" w:hAnsi="Verdana"/>
          <w:sz w:val="20"/>
          <w:szCs w:val="20"/>
        </w:rPr>
        <w:t>de Material Escolar e Uniformes</w:t>
      </w:r>
      <w:r w:rsidR="00573D5C" w:rsidRPr="00BB0056">
        <w:rPr>
          <w:rFonts w:ascii="Verdana" w:hAnsi="Verdana"/>
          <w:sz w:val="20"/>
          <w:szCs w:val="20"/>
        </w:rPr>
        <w:t>, a ser distribuído anualmente a todos estudantes matriculados na rede municipal, sem distinção, garantindo igualdade de acesso a todas as crianças.</w:t>
      </w:r>
    </w:p>
    <w:p w:rsidR="00BB0056" w:rsidRDefault="004259F8" w:rsidP="00BB005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 xml:space="preserve">JUSTIFICATIVA: </w:t>
      </w:r>
    </w:p>
    <w:p w:rsidR="00563E3A" w:rsidRPr="00BB0056" w:rsidRDefault="00563E3A" w:rsidP="00BB005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 entrega gratuita de uniformes e materiais escolares aos estudantes da rede municipal de ensino constitui medida essencial para a promoção da equidade educacional e para o combate às desigualdades sociais. Muitos alunos pertencem a famílias em situação de vulnerabilidade socioeconômica, o que dificulta a aquisição desses itens básicos. A ausência de tais recursos compromete a permanência e o rendimento escolar, gerando desigualdade de oportunidades entre os que podem e os que não podem arcar com essas despesas.</w:t>
      </w:r>
    </w:p>
    <w:p w:rsidR="00563E3A" w:rsidRPr="00BB0056" w:rsidRDefault="00563E3A" w:rsidP="00563E3A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Ao fornecer uniformes, o município garante padronização, segurança e identificação dos estudantes. Já os materiais escolares asseguram que todos os </w:t>
      </w: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 xml:space="preserve">alunos tenham acesso aos instrumentos necessários para </w:t>
      </w:r>
      <w:r w:rsidR="00BB0056"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acompanhar o processo de ensino/</w:t>
      </w: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aprendizagem, evitando exclusões, estimulando o engajamento e promovendo condições justas de estudo.</w:t>
      </w:r>
    </w:p>
    <w:p w:rsidR="00563E3A" w:rsidRPr="00BB0056" w:rsidRDefault="00563E3A" w:rsidP="00563E3A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Essa política pública não se limita a um caráter assistencial, mas representa uma ação estratégica de justiça social e cidadania, em consonância com os princípios constitucionais da igualdade de condições de acesso e permanência na escola. Trata-se de medida que reforça o compromisso da Administração Municipal com a formação integral das crianças e adolescentes, contribuindo para a redução das desigualdades, o fortalecimento do direito à educação e a valorização da escola pública.</w:t>
      </w:r>
    </w:p>
    <w:p w:rsidR="008C3EE4" w:rsidRPr="00BB0056" w:rsidRDefault="008C3EE4" w:rsidP="008C3E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563E3A" w:rsidRPr="00BB0056" w:rsidRDefault="00563E3A" w:rsidP="0074449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Tal </w:t>
      </w:r>
      <w:r w:rsidR="008C3EE4"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política</w:t>
      </w:r>
      <w:r w:rsidRPr="00BB005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pública encontra base legal nos seguintes artigos da </w:t>
      </w:r>
      <w:r w:rsidRPr="00BB0056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Constituição Federal de 1988</w:t>
      </w:r>
      <w:r w:rsidR="008C3EE4" w:rsidRPr="00BB0056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:</w:t>
      </w:r>
    </w:p>
    <w:p w:rsidR="00563E3A" w:rsidRPr="00BB0056" w:rsidRDefault="00563E3A" w:rsidP="00563E3A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563E3A" w:rsidRPr="00BB0056" w:rsidRDefault="00563E3A" w:rsidP="00563E3A">
      <w:pPr>
        <w:autoSpaceDE w:val="0"/>
        <w:autoSpaceDN w:val="0"/>
        <w:adjustRightInd w:val="0"/>
        <w:ind w:left="2268"/>
        <w:jc w:val="both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bCs/>
          <w:sz w:val="20"/>
          <w:szCs w:val="20"/>
        </w:rPr>
        <w:t>Art. 206</w:t>
      </w:r>
      <w:r w:rsidR="008C3EE4" w:rsidRPr="00BB0056">
        <w:rPr>
          <w:rFonts w:ascii="Verdana" w:hAnsi="Verdana"/>
          <w:b/>
          <w:bCs/>
          <w:sz w:val="20"/>
          <w:szCs w:val="20"/>
        </w:rPr>
        <w:t>°</w:t>
      </w:r>
      <w:r w:rsidRPr="00BB0056">
        <w:rPr>
          <w:rFonts w:ascii="Verdana" w:hAnsi="Verdana"/>
          <w:bCs/>
          <w:sz w:val="20"/>
          <w:szCs w:val="20"/>
        </w:rPr>
        <w:t>, Inciso I – Garante igualdade de condições para acesso e permanência na escola</w:t>
      </w:r>
      <w:r w:rsidRPr="00BB0056">
        <w:rPr>
          <w:rFonts w:ascii="Verdana" w:hAnsi="Verdana"/>
          <w:b/>
          <w:sz w:val="20"/>
          <w:szCs w:val="20"/>
        </w:rPr>
        <w:t xml:space="preserve"> </w:t>
      </w:r>
    </w:p>
    <w:p w:rsidR="008C3EE4" w:rsidRPr="00BB0056" w:rsidRDefault="00563E3A" w:rsidP="008C3EE4">
      <w:pPr>
        <w:autoSpaceDE w:val="0"/>
        <w:autoSpaceDN w:val="0"/>
        <w:adjustRightInd w:val="0"/>
        <w:ind w:left="2268"/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b/>
          <w:bCs/>
          <w:sz w:val="20"/>
          <w:szCs w:val="20"/>
        </w:rPr>
        <w:t>Art. 208</w:t>
      </w:r>
      <w:r w:rsidR="008C3EE4" w:rsidRPr="00BB0056">
        <w:rPr>
          <w:rFonts w:ascii="Verdana" w:hAnsi="Verdana"/>
          <w:b/>
          <w:bCs/>
          <w:sz w:val="20"/>
          <w:szCs w:val="20"/>
        </w:rPr>
        <w:t>°</w:t>
      </w:r>
      <w:r w:rsidRPr="00BB0056">
        <w:rPr>
          <w:rFonts w:ascii="Verdana" w:hAnsi="Verdana"/>
          <w:b/>
          <w:bCs/>
          <w:sz w:val="20"/>
          <w:szCs w:val="20"/>
        </w:rPr>
        <w:t>,</w:t>
      </w:r>
      <w:r w:rsidRPr="00BB0056">
        <w:rPr>
          <w:rFonts w:ascii="Verdana" w:hAnsi="Verdana"/>
          <w:sz w:val="20"/>
          <w:szCs w:val="20"/>
        </w:rPr>
        <w:t xml:space="preserve"> Inciso VII – Estabelece o dever do Estado em prover programas suplementares de material didático-escolar, transporte, alimentação e assistência á saúde</w:t>
      </w:r>
    </w:p>
    <w:p w:rsidR="008C3EE4" w:rsidRPr="00BB0056" w:rsidRDefault="008C3EE4" w:rsidP="008C3EE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sz w:val="20"/>
          <w:szCs w:val="20"/>
        </w:rPr>
        <w:t>Assim como na Lei de Diretrizes e Bases da Educação Nacional</w:t>
      </w:r>
      <w:r w:rsidRPr="00BB0056">
        <w:rPr>
          <w:rFonts w:ascii="Verdana" w:hAnsi="Verdana"/>
          <w:b/>
          <w:bCs/>
          <w:sz w:val="20"/>
          <w:szCs w:val="20"/>
        </w:rPr>
        <w:t xml:space="preserve"> – LDB (Lei ° 9.394/1996):</w:t>
      </w:r>
    </w:p>
    <w:p w:rsidR="00563E3A" w:rsidRPr="00BB0056" w:rsidRDefault="008C3EE4" w:rsidP="00563E3A">
      <w:pPr>
        <w:autoSpaceDE w:val="0"/>
        <w:autoSpaceDN w:val="0"/>
        <w:adjustRightInd w:val="0"/>
        <w:ind w:left="2268"/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b/>
          <w:bCs/>
          <w:sz w:val="20"/>
          <w:szCs w:val="20"/>
        </w:rPr>
        <w:t xml:space="preserve">Art. 4°, </w:t>
      </w:r>
      <w:r w:rsidRPr="00BB0056">
        <w:rPr>
          <w:rFonts w:ascii="Verdana" w:hAnsi="Verdana"/>
          <w:sz w:val="20"/>
          <w:szCs w:val="20"/>
        </w:rPr>
        <w:t>Inciso VIII</w:t>
      </w:r>
      <w:r w:rsidR="00563E3A" w:rsidRPr="00BB0056">
        <w:rPr>
          <w:rFonts w:ascii="Verdana" w:hAnsi="Verdana"/>
          <w:b/>
          <w:bCs/>
          <w:sz w:val="20"/>
          <w:szCs w:val="20"/>
        </w:rPr>
        <w:t xml:space="preserve"> </w:t>
      </w:r>
      <w:r w:rsidRPr="00BB0056">
        <w:rPr>
          <w:rFonts w:ascii="Verdana" w:hAnsi="Verdana"/>
          <w:b/>
          <w:bCs/>
          <w:sz w:val="20"/>
          <w:szCs w:val="20"/>
        </w:rPr>
        <w:t xml:space="preserve">– </w:t>
      </w:r>
      <w:r w:rsidRPr="00BB0056">
        <w:rPr>
          <w:rFonts w:ascii="Verdana" w:hAnsi="Verdana"/>
          <w:sz w:val="20"/>
          <w:szCs w:val="20"/>
        </w:rPr>
        <w:t>Determina a obrigatoriedade de o Estado assegurar, no ensino fundamental público, o atendimento ao educando por meio de programas suplementares de material didático-escolar, transporte, alimentação e assistência á saúde.</w:t>
      </w:r>
    </w:p>
    <w:p w:rsidR="008C3EE4" w:rsidRPr="00BB0056" w:rsidRDefault="008C3EE4" w:rsidP="008C3EE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sz w:val="20"/>
          <w:szCs w:val="20"/>
        </w:rPr>
        <w:t xml:space="preserve">E no Estatuto da Criança e do Adolescente – </w:t>
      </w:r>
      <w:r w:rsidRPr="00BB0056">
        <w:rPr>
          <w:rFonts w:ascii="Verdana" w:hAnsi="Verdana"/>
          <w:b/>
          <w:bCs/>
          <w:sz w:val="20"/>
          <w:szCs w:val="20"/>
        </w:rPr>
        <w:t>ECA (Lei n° 8.069/1990):</w:t>
      </w:r>
    </w:p>
    <w:p w:rsidR="00744491" w:rsidRPr="00BB0056" w:rsidRDefault="008C3EE4" w:rsidP="00BB0056">
      <w:pPr>
        <w:autoSpaceDE w:val="0"/>
        <w:autoSpaceDN w:val="0"/>
        <w:adjustRightInd w:val="0"/>
        <w:ind w:left="2268"/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b/>
          <w:bCs/>
          <w:sz w:val="20"/>
          <w:szCs w:val="20"/>
        </w:rPr>
        <w:t>Art. 53</w:t>
      </w:r>
      <w:r w:rsidR="00744491" w:rsidRPr="00BB0056">
        <w:rPr>
          <w:rFonts w:ascii="Verdana" w:hAnsi="Verdana"/>
          <w:b/>
          <w:bCs/>
          <w:sz w:val="20"/>
          <w:szCs w:val="20"/>
        </w:rPr>
        <w:t>°</w:t>
      </w:r>
      <w:r w:rsidRPr="00BB0056">
        <w:rPr>
          <w:rFonts w:ascii="Verdana" w:hAnsi="Verdana"/>
          <w:b/>
          <w:bCs/>
          <w:sz w:val="20"/>
          <w:szCs w:val="20"/>
        </w:rPr>
        <w:t xml:space="preserve">, </w:t>
      </w:r>
      <w:r w:rsidRPr="00BB0056">
        <w:rPr>
          <w:rFonts w:ascii="Verdana" w:hAnsi="Verdana"/>
          <w:sz w:val="20"/>
          <w:szCs w:val="20"/>
        </w:rPr>
        <w:t>Inciso V</w:t>
      </w:r>
      <w:r w:rsidRPr="00BB0056">
        <w:rPr>
          <w:rFonts w:ascii="Verdana" w:hAnsi="Verdana"/>
          <w:b/>
          <w:bCs/>
          <w:sz w:val="20"/>
          <w:szCs w:val="20"/>
        </w:rPr>
        <w:t xml:space="preserve"> </w:t>
      </w:r>
      <w:r w:rsidRPr="00BB0056">
        <w:rPr>
          <w:rFonts w:ascii="Verdana" w:hAnsi="Verdana"/>
          <w:sz w:val="20"/>
          <w:szCs w:val="20"/>
        </w:rPr>
        <w:t>– Reforça o direito da criança e do adolescente á educação, garantindo igualdade de condições para o acesso e permanência na escola.</w:t>
      </w:r>
    </w:p>
    <w:p w:rsidR="008D1C6A" w:rsidRPr="00BB0056" w:rsidRDefault="00D60C83" w:rsidP="00BB0056">
      <w:pPr>
        <w:jc w:val="both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sz w:val="20"/>
          <w:szCs w:val="20"/>
        </w:rPr>
        <w:tab/>
      </w:r>
      <w:r w:rsidR="00BB0056" w:rsidRPr="00BB0056">
        <w:rPr>
          <w:rFonts w:ascii="Verdana" w:hAnsi="Verdana"/>
          <w:sz w:val="20"/>
          <w:szCs w:val="20"/>
        </w:rPr>
        <w:t>Plenário  “</w:t>
      </w:r>
      <w:r w:rsidR="00BB0056" w:rsidRPr="00BB0056">
        <w:rPr>
          <w:rFonts w:ascii="Verdana" w:hAnsi="Verdana"/>
          <w:b/>
          <w:sz w:val="20"/>
          <w:szCs w:val="20"/>
        </w:rPr>
        <w:t xml:space="preserve">Luciano de </w:t>
      </w:r>
      <w:proofErr w:type="spellStart"/>
      <w:r w:rsidR="00BB0056" w:rsidRPr="00BB0056">
        <w:rPr>
          <w:rFonts w:ascii="Verdana" w:hAnsi="Verdana"/>
          <w:b/>
          <w:sz w:val="20"/>
          <w:szCs w:val="20"/>
        </w:rPr>
        <w:t>Argôlo</w:t>
      </w:r>
      <w:proofErr w:type="spellEnd"/>
      <w:r w:rsidR="00BB0056" w:rsidRPr="00BB0056">
        <w:rPr>
          <w:rFonts w:ascii="Verdana" w:hAnsi="Verdana"/>
          <w:b/>
          <w:sz w:val="20"/>
          <w:szCs w:val="20"/>
        </w:rPr>
        <w:t>”, 02</w:t>
      </w:r>
      <w:r w:rsidR="00BB0056" w:rsidRPr="00BB0056">
        <w:rPr>
          <w:rFonts w:ascii="Verdana" w:hAnsi="Verdana"/>
          <w:sz w:val="20"/>
          <w:szCs w:val="20"/>
        </w:rPr>
        <w:t xml:space="preserve"> de Outubro de 2025.</w:t>
      </w:r>
    </w:p>
    <w:p w:rsidR="00BB0056" w:rsidRPr="00BB0056" w:rsidRDefault="00BB0056" w:rsidP="00BB0056">
      <w:pPr>
        <w:jc w:val="both"/>
        <w:rPr>
          <w:rFonts w:ascii="Verdana" w:hAnsi="Verdana"/>
          <w:sz w:val="20"/>
          <w:szCs w:val="20"/>
        </w:rPr>
      </w:pPr>
    </w:p>
    <w:p w:rsidR="008C3EE4" w:rsidRPr="00BB0056" w:rsidRDefault="00361DBF" w:rsidP="00744491">
      <w:pPr>
        <w:pStyle w:val="SemEspaamento"/>
        <w:jc w:val="center"/>
        <w:rPr>
          <w:rFonts w:ascii="Verdana" w:hAnsi="Verdana"/>
          <w:b/>
          <w:sz w:val="20"/>
          <w:szCs w:val="20"/>
        </w:rPr>
      </w:pPr>
      <w:r w:rsidRPr="00BB0056">
        <w:rPr>
          <w:rFonts w:ascii="Verdana" w:hAnsi="Verdana"/>
          <w:b/>
          <w:sz w:val="20"/>
          <w:szCs w:val="20"/>
        </w:rPr>
        <w:t>ADAIR CARDOSO</w:t>
      </w:r>
      <w:r w:rsidR="00BB0056" w:rsidRPr="00BB0056">
        <w:rPr>
          <w:rFonts w:ascii="Verdana" w:hAnsi="Verdana"/>
          <w:b/>
          <w:sz w:val="20"/>
          <w:szCs w:val="20"/>
        </w:rPr>
        <w:t xml:space="preserve"> BATISTA</w:t>
      </w:r>
    </w:p>
    <w:p w:rsidR="00B727B1" w:rsidRPr="00BB0056" w:rsidRDefault="00361DBF" w:rsidP="00744491">
      <w:pPr>
        <w:pStyle w:val="SemEspaamento"/>
        <w:jc w:val="center"/>
        <w:rPr>
          <w:rFonts w:ascii="Verdana" w:hAnsi="Verdana"/>
          <w:sz w:val="20"/>
          <w:szCs w:val="20"/>
        </w:rPr>
      </w:pPr>
      <w:r w:rsidRPr="00BB0056">
        <w:rPr>
          <w:rFonts w:ascii="Verdana" w:hAnsi="Verdana"/>
          <w:sz w:val="20"/>
          <w:szCs w:val="20"/>
        </w:rPr>
        <w:t>Vereador</w:t>
      </w:r>
      <w:r w:rsidR="00BB0056" w:rsidRPr="00BB0056">
        <w:rPr>
          <w:rFonts w:ascii="Verdana" w:hAnsi="Verdana"/>
          <w:sz w:val="20"/>
          <w:szCs w:val="20"/>
        </w:rPr>
        <w:t xml:space="preserve"> - CMRM</w:t>
      </w:r>
    </w:p>
    <w:sectPr w:rsidR="00B727B1" w:rsidRPr="00BB0056" w:rsidSect="00412D8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259F8"/>
    <w:rsid w:val="000136CF"/>
    <w:rsid w:val="0009489C"/>
    <w:rsid w:val="00097314"/>
    <w:rsid w:val="000E1566"/>
    <w:rsid w:val="000F7834"/>
    <w:rsid w:val="00157E88"/>
    <w:rsid w:val="00177DA4"/>
    <w:rsid w:val="00187FC3"/>
    <w:rsid w:val="002249A7"/>
    <w:rsid w:val="002552E8"/>
    <w:rsid w:val="0035157A"/>
    <w:rsid w:val="00361DBF"/>
    <w:rsid w:val="003C49F6"/>
    <w:rsid w:val="00412D86"/>
    <w:rsid w:val="004259F8"/>
    <w:rsid w:val="004641E2"/>
    <w:rsid w:val="004F0C5C"/>
    <w:rsid w:val="005331F6"/>
    <w:rsid w:val="00563E3A"/>
    <w:rsid w:val="005663BB"/>
    <w:rsid w:val="00570C18"/>
    <w:rsid w:val="00573D5C"/>
    <w:rsid w:val="005A6D2E"/>
    <w:rsid w:val="005E446C"/>
    <w:rsid w:val="005F66BD"/>
    <w:rsid w:val="006716FC"/>
    <w:rsid w:val="006A3E1B"/>
    <w:rsid w:val="006D08C7"/>
    <w:rsid w:val="006D4257"/>
    <w:rsid w:val="00744491"/>
    <w:rsid w:val="007B7A32"/>
    <w:rsid w:val="007E3EBD"/>
    <w:rsid w:val="007E42E3"/>
    <w:rsid w:val="008928D8"/>
    <w:rsid w:val="008C3EE4"/>
    <w:rsid w:val="008D1C6A"/>
    <w:rsid w:val="0091529B"/>
    <w:rsid w:val="00917D25"/>
    <w:rsid w:val="00A25466"/>
    <w:rsid w:val="00A771C6"/>
    <w:rsid w:val="00A90C5F"/>
    <w:rsid w:val="00AA26CD"/>
    <w:rsid w:val="00AC2CAB"/>
    <w:rsid w:val="00B34691"/>
    <w:rsid w:val="00B449E4"/>
    <w:rsid w:val="00B727B1"/>
    <w:rsid w:val="00BB0056"/>
    <w:rsid w:val="00C37DC0"/>
    <w:rsid w:val="00C57F48"/>
    <w:rsid w:val="00C64990"/>
    <w:rsid w:val="00CC319E"/>
    <w:rsid w:val="00D60C83"/>
    <w:rsid w:val="00D9501E"/>
    <w:rsid w:val="00E23284"/>
    <w:rsid w:val="00ED0B8E"/>
    <w:rsid w:val="00F50CB5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66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cp:lastPrinted>2025-10-02T13:21:00Z</cp:lastPrinted>
  <dcterms:created xsi:type="dcterms:W3CDTF">2025-10-02T13:20:00Z</dcterms:created>
  <dcterms:modified xsi:type="dcterms:W3CDTF">2025-10-03T14:58:00Z</dcterms:modified>
</cp:coreProperties>
</file>