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F37" w:rsidRDefault="00CF2F37" w:rsidP="00CF2F37">
      <w:pPr>
        <w:spacing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:rsidR="00CF2F37" w:rsidRPr="00E07D73" w:rsidRDefault="00CF2F37" w:rsidP="00CF2F37">
      <w:pPr>
        <w:rPr>
          <w:rFonts w:asciiTheme="majorHAnsi" w:eastAsia="Times New Roman" w:hAnsiTheme="majorHAnsi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noProof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2279650</wp:posOffset>
            </wp:positionH>
            <wp:positionV relativeFrom="paragraph">
              <wp:posOffset>-648970</wp:posOffset>
            </wp:positionV>
            <wp:extent cx="765175" cy="829310"/>
            <wp:effectExtent l="19050" t="0" r="0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2F37" w:rsidRPr="00E07D73" w:rsidRDefault="00CF2F37" w:rsidP="00CF2F37">
      <w:pPr>
        <w:pStyle w:val="Ttulo2"/>
        <w:spacing w:line="276" w:lineRule="auto"/>
        <w:rPr>
          <w:rFonts w:ascii="Verdana" w:eastAsia="Malgun Gothic" w:hAnsi="Verdana"/>
          <w:sz w:val="20"/>
        </w:rPr>
      </w:pPr>
      <w:r w:rsidRPr="00E07D73">
        <w:rPr>
          <w:rFonts w:ascii="Verdana" w:eastAsia="Malgun Gothic" w:hAnsi="Verdana"/>
          <w:sz w:val="20"/>
        </w:rPr>
        <w:t>ESTADO DE RONDÔNIA</w:t>
      </w:r>
    </w:p>
    <w:p w:rsidR="00CF2F37" w:rsidRPr="00E07D73" w:rsidRDefault="00CF2F37" w:rsidP="00CF2F37">
      <w:pPr>
        <w:pStyle w:val="Ttulo4"/>
        <w:spacing w:line="276" w:lineRule="auto"/>
        <w:rPr>
          <w:rFonts w:ascii="Verdana" w:eastAsia="Malgun Gothic" w:hAnsi="Verdana"/>
          <w:b/>
          <w:sz w:val="20"/>
        </w:rPr>
      </w:pPr>
      <w:r w:rsidRPr="00E07D73">
        <w:rPr>
          <w:rFonts w:ascii="Verdana" w:eastAsia="Malgun Gothic" w:hAnsi="Verdana"/>
          <w:b/>
          <w:sz w:val="20"/>
        </w:rPr>
        <w:t>PODER LEGISLATIVO</w:t>
      </w:r>
    </w:p>
    <w:p w:rsidR="00CF2F37" w:rsidRPr="00E07D73" w:rsidRDefault="00CF2F37" w:rsidP="00CF2F37">
      <w:pPr>
        <w:pStyle w:val="Ttulo7"/>
        <w:spacing w:line="276" w:lineRule="auto"/>
        <w:rPr>
          <w:rFonts w:ascii="Verdana" w:eastAsia="Malgun Gothic" w:hAnsi="Verdana"/>
          <w:b/>
          <w:sz w:val="20"/>
        </w:rPr>
      </w:pPr>
      <w:r w:rsidRPr="00E07D73">
        <w:rPr>
          <w:rFonts w:ascii="Verdana" w:eastAsia="Malgun Gothic" w:hAnsi="Verdana"/>
          <w:b/>
          <w:sz w:val="20"/>
        </w:rPr>
        <w:t>CÂMARA MUNICIPAL DE ROLIM DE MOURA</w:t>
      </w:r>
    </w:p>
    <w:p w:rsidR="00CF2F37" w:rsidRPr="00E07D73" w:rsidRDefault="00CF2F37" w:rsidP="00CF2F37">
      <w:pPr>
        <w:jc w:val="center"/>
        <w:rPr>
          <w:rFonts w:ascii="Verdana" w:eastAsia="Malgun Gothic" w:hAnsi="Verdana"/>
          <w:sz w:val="18"/>
          <w:szCs w:val="18"/>
          <w:lang w:eastAsia="pt-BR"/>
        </w:rPr>
      </w:pPr>
      <w:r w:rsidRPr="00E07D73">
        <w:rPr>
          <w:rFonts w:ascii="Verdana" w:eastAsia="Malgun Gothic" w:hAnsi="Verdana"/>
          <w:sz w:val="18"/>
          <w:szCs w:val="18"/>
          <w:lang w:eastAsia="pt-BR"/>
        </w:rPr>
        <w:t>Avenida João Pessoa, 4463, bairro Centro, CEP: 76940-000 – Rolim de Moura, Rondônia.</w:t>
      </w:r>
    </w:p>
    <w:p w:rsidR="00CF2F37" w:rsidRPr="00C226E4" w:rsidRDefault="00CF2F37" w:rsidP="00CF2F37">
      <w:pPr>
        <w:jc w:val="center"/>
        <w:rPr>
          <w:rFonts w:ascii="Verdana" w:eastAsia="Malgun Gothic" w:hAnsi="Verdana"/>
          <w:lang w:eastAsia="pt-BR"/>
        </w:rPr>
      </w:pPr>
      <w:r w:rsidRPr="00C226E4">
        <w:rPr>
          <w:rFonts w:ascii="Verdana" w:eastAsia="Malgun Gothic" w:hAnsi="Verdana"/>
        </w:rPr>
        <w:t xml:space="preserve">Gabinete do Vereador </w:t>
      </w:r>
      <w:r w:rsidR="00F40E2D">
        <w:rPr>
          <w:rFonts w:ascii="Verdana" w:eastAsia="Malgun Gothic" w:hAnsi="Verdana"/>
          <w:b/>
        </w:rPr>
        <w:t>Rena</w:t>
      </w:r>
      <w:r>
        <w:rPr>
          <w:rFonts w:ascii="Verdana" w:eastAsia="Malgun Gothic" w:hAnsi="Verdana"/>
          <w:b/>
        </w:rPr>
        <w:t>to de Alencar Dionísio</w:t>
      </w:r>
    </w:p>
    <w:p w:rsidR="00CF2F37" w:rsidRPr="00C226E4" w:rsidRDefault="00CF2F37" w:rsidP="00CF2F37">
      <w:pPr>
        <w:jc w:val="both"/>
        <w:rPr>
          <w:rFonts w:ascii="Verdana" w:eastAsia="Malgun Gothic" w:hAnsi="Verdana"/>
          <w:b/>
          <w:u w:val="double"/>
        </w:rPr>
      </w:pPr>
      <w:r w:rsidRPr="00C226E4">
        <w:rPr>
          <w:rFonts w:ascii="Verdana" w:eastAsia="Malgun Gothic" w:hAnsi="Verdana"/>
          <w:b/>
          <w:u w:val="double"/>
        </w:rPr>
        <w:t>P</w:t>
      </w:r>
      <w:r>
        <w:rPr>
          <w:rFonts w:ascii="Verdana" w:eastAsia="Malgun Gothic" w:hAnsi="Verdana"/>
          <w:b/>
          <w:u w:val="double"/>
        </w:rPr>
        <w:t xml:space="preserve">ROJETO DE LEI </w:t>
      </w:r>
      <w:r w:rsidRPr="00E12290">
        <w:rPr>
          <w:rFonts w:ascii="Verdana" w:eastAsia="Malgun Gothic" w:hAnsi="Verdana"/>
          <w:b/>
          <w:u w:val="double"/>
        </w:rPr>
        <w:t>Nº.</w:t>
      </w:r>
      <w:r>
        <w:rPr>
          <w:rFonts w:ascii="Verdana" w:eastAsia="Malgun Gothic" w:hAnsi="Verdana"/>
          <w:b/>
          <w:u w:val="double"/>
        </w:rPr>
        <w:t xml:space="preserve"> </w:t>
      </w:r>
      <w:r w:rsidR="002B0887">
        <w:rPr>
          <w:rFonts w:ascii="Verdana" w:eastAsia="Malgun Gothic" w:hAnsi="Verdana"/>
          <w:b/>
          <w:u w:val="double"/>
        </w:rPr>
        <w:t>139</w:t>
      </w:r>
      <w:r w:rsidRPr="00C226E4">
        <w:rPr>
          <w:rFonts w:ascii="Verdana" w:eastAsia="Malgun Gothic" w:hAnsi="Verdana"/>
          <w:b/>
          <w:u w:val="double"/>
        </w:rPr>
        <w:t>/2024.</w:t>
      </w:r>
    </w:p>
    <w:p w:rsidR="00CF2F37" w:rsidRPr="00C226E4" w:rsidRDefault="00CF2F37" w:rsidP="00CF2F37">
      <w:pPr>
        <w:jc w:val="both"/>
        <w:rPr>
          <w:rFonts w:ascii="Verdana" w:eastAsia="Malgun Gothic" w:hAnsi="Verdana"/>
          <w:b/>
          <w:u w:val="double"/>
        </w:rPr>
      </w:pPr>
    </w:p>
    <w:p w:rsidR="00CF2F37" w:rsidRPr="00C226E4" w:rsidRDefault="00CF2F37" w:rsidP="00CF2F37">
      <w:pPr>
        <w:spacing w:line="360" w:lineRule="auto"/>
        <w:ind w:left="1134"/>
        <w:jc w:val="both"/>
        <w:rPr>
          <w:rFonts w:ascii="Verdana" w:eastAsia="Malgun Gothic" w:hAnsi="Verdana"/>
        </w:rPr>
      </w:pPr>
      <w:r w:rsidRPr="00C226E4">
        <w:rPr>
          <w:rFonts w:ascii="Verdana" w:eastAsia="Malgun Gothic" w:hAnsi="Verdana"/>
        </w:rPr>
        <w:t>Ementa:</w:t>
      </w:r>
      <w:r>
        <w:rPr>
          <w:rFonts w:ascii="Verdana" w:eastAsia="Malgun Gothic" w:hAnsi="Verdana"/>
        </w:rPr>
        <w:t xml:space="preserve"> </w:t>
      </w:r>
      <w:r w:rsidRPr="00C226E4">
        <w:rPr>
          <w:rFonts w:ascii="Verdana" w:eastAsia="Malgun Gothic" w:hAnsi="Verdana"/>
          <w:b/>
        </w:rPr>
        <w:t xml:space="preserve">Declara de Utilidade Pública Municipal a ASSOCIAÇÃO </w:t>
      </w:r>
      <w:r>
        <w:rPr>
          <w:rFonts w:ascii="Verdana" w:eastAsia="Malgun Gothic" w:hAnsi="Verdana"/>
          <w:b/>
        </w:rPr>
        <w:t>AMANTES DO RODEIO, do Município de Rolim de Moura, Rondônia</w:t>
      </w:r>
      <w:r w:rsidRPr="00C226E4">
        <w:rPr>
          <w:rFonts w:ascii="Verdana" w:eastAsia="Malgun Gothic" w:hAnsi="Verdana"/>
        </w:rPr>
        <w:t xml:space="preserve">. </w:t>
      </w:r>
    </w:p>
    <w:p w:rsidR="00CF2F37" w:rsidRPr="00C226E4" w:rsidRDefault="00CF2F37" w:rsidP="00CF2F37">
      <w:pPr>
        <w:pStyle w:val="Recuodecorpodetexto"/>
        <w:spacing w:line="360" w:lineRule="auto"/>
        <w:ind w:left="0" w:firstLine="851"/>
        <w:jc w:val="both"/>
        <w:rPr>
          <w:rFonts w:ascii="Verdana" w:eastAsia="Malgun Gothic" w:hAnsi="Verdana" w:cs="Arial"/>
          <w:b/>
        </w:rPr>
      </w:pPr>
      <w:r w:rsidRPr="00C226E4">
        <w:rPr>
          <w:rFonts w:ascii="Verdana" w:eastAsia="Malgun Gothic" w:hAnsi="Verdana" w:cs="Arial"/>
          <w:b/>
        </w:rPr>
        <w:t xml:space="preserve">O PREFEITO DO MUNICÍPIO DE ROLIM DE MOURA, </w:t>
      </w:r>
      <w:r w:rsidRPr="00C226E4">
        <w:rPr>
          <w:rFonts w:ascii="Verdana" w:eastAsia="Malgun Gothic" w:hAnsi="Verdana" w:cs="Arial"/>
        </w:rPr>
        <w:t>Estado de Rondônia, no uso de suas atribuições que lhes ao conferidas pela Lei orgânica do Município.</w:t>
      </w:r>
    </w:p>
    <w:p w:rsidR="00CF2F37" w:rsidRPr="00C226E4" w:rsidRDefault="00CF2F37" w:rsidP="00CF2F37">
      <w:pPr>
        <w:pStyle w:val="Recuodecorpodetexto"/>
        <w:spacing w:line="360" w:lineRule="auto"/>
        <w:ind w:left="0" w:firstLine="851"/>
        <w:jc w:val="both"/>
        <w:rPr>
          <w:rFonts w:ascii="Verdana" w:eastAsia="Malgun Gothic" w:hAnsi="Verdana" w:cs="Arial"/>
        </w:rPr>
      </w:pPr>
      <w:r w:rsidRPr="00C226E4">
        <w:rPr>
          <w:rFonts w:ascii="Verdana" w:eastAsia="Malgun Gothic" w:hAnsi="Verdana" w:cs="Arial"/>
        </w:rPr>
        <w:t>Faz saber que a Câmara Municipal de Rolim de Moura aprovou e ele sanciona a seguinte:</w:t>
      </w:r>
    </w:p>
    <w:p w:rsidR="00CF2F37" w:rsidRPr="00C226E4" w:rsidRDefault="00CF2F37" w:rsidP="00CF2F37">
      <w:pPr>
        <w:spacing w:line="360" w:lineRule="auto"/>
        <w:ind w:firstLine="851"/>
        <w:jc w:val="both"/>
        <w:rPr>
          <w:rFonts w:ascii="Verdana" w:eastAsia="Malgun Gothic" w:hAnsi="Verdana" w:cs="Arial"/>
        </w:rPr>
      </w:pPr>
      <w:r w:rsidRPr="00C226E4">
        <w:rPr>
          <w:rFonts w:ascii="Verdana" w:eastAsia="Malgun Gothic" w:hAnsi="Verdana" w:cs="Arial"/>
          <w:b/>
        </w:rPr>
        <w:t>LEI</w:t>
      </w:r>
      <w:r w:rsidRPr="00C226E4">
        <w:rPr>
          <w:rFonts w:ascii="Verdana" w:eastAsia="Malgun Gothic" w:hAnsi="Verdana" w:cs="Arial"/>
        </w:rPr>
        <w:t>:</w:t>
      </w:r>
    </w:p>
    <w:p w:rsidR="00CF2F37" w:rsidRPr="00C226E4" w:rsidRDefault="00CF2F37" w:rsidP="00CF2F37">
      <w:pPr>
        <w:spacing w:line="360" w:lineRule="auto"/>
        <w:ind w:firstLine="851"/>
        <w:jc w:val="both"/>
        <w:rPr>
          <w:rFonts w:ascii="Verdana" w:eastAsia="Malgun Gothic" w:hAnsi="Verdana"/>
        </w:rPr>
      </w:pPr>
      <w:r w:rsidRPr="00C226E4">
        <w:rPr>
          <w:rFonts w:ascii="Verdana" w:eastAsia="Malgun Gothic" w:hAnsi="Verdana"/>
          <w:b/>
          <w:bCs/>
        </w:rPr>
        <w:t>Art. 1º</w:t>
      </w:r>
      <w:r w:rsidRPr="00C226E4">
        <w:rPr>
          <w:rFonts w:ascii="Verdana" w:eastAsia="Malgun Gothic" w:hAnsi="Verdana"/>
          <w:b/>
        </w:rPr>
        <w:t xml:space="preserve"> </w:t>
      </w:r>
      <w:r>
        <w:rPr>
          <w:rFonts w:ascii="Verdana" w:eastAsia="Malgun Gothic" w:hAnsi="Verdana"/>
        </w:rPr>
        <w:t>Declara</w:t>
      </w:r>
      <w:r w:rsidRPr="00C226E4">
        <w:rPr>
          <w:rFonts w:ascii="Verdana" w:eastAsia="Malgun Gothic" w:hAnsi="Verdana"/>
        </w:rPr>
        <w:t xml:space="preserve"> de Utilidade</w:t>
      </w:r>
      <w:r w:rsidRPr="00C226E4">
        <w:rPr>
          <w:rFonts w:ascii="Verdana" w:eastAsia="Malgun Gothic" w:hAnsi="Verdana"/>
          <w:b/>
        </w:rPr>
        <w:t xml:space="preserve"> </w:t>
      </w:r>
      <w:r w:rsidRPr="00C226E4">
        <w:rPr>
          <w:rFonts w:ascii="Verdana" w:eastAsia="Malgun Gothic" w:hAnsi="Verdana"/>
        </w:rPr>
        <w:t>Publica</w:t>
      </w:r>
      <w:r w:rsidRPr="00C226E4">
        <w:rPr>
          <w:rFonts w:ascii="Verdana" w:eastAsia="Malgun Gothic" w:hAnsi="Verdana"/>
          <w:b/>
        </w:rPr>
        <w:t xml:space="preserve"> </w:t>
      </w:r>
      <w:r w:rsidRPr="00C226E4">
        <w:rPr>
          <w:rFonts w:ascii="Verdana" w:eastAsia="Malgun Gothic" w:hAnsi="Verdana"/>
        </w:rPr>
        <w:t>Municipal a</w:t>
      </w:r>
      <w:r w:rsidRPr="00C226E4">
        <w:rPr>
          <w:rFonts w:ascii="Verdana" w:eastAsia="Malgun Gothic" w:hAnsi="Verdana"/>
          <w:b/>
        </w:rPr>
        <w:t xml:space="preserve"> ASSOCIAÇÃO</w:t>
      </w:r>
      <w:r w:rsidRPr="00CF2F37">
        <w:rPr>
          <w:rFonts w:ascii="Verdana" w:eastAsia="Malgun Gothic" w:hAnsi="Verdana"/>
          <w:b/>
        </w:rPr>
        <w:t xml:space="preserve"> </w:t>
      </w:r>
      <w:r>
        <w:rPr>
          <w:rFonts w:ascii="Verdana" w:eastAsia="Malgun Gothic" w:hAnsi="Verdana"/>
          <w:b/>
        </w:rPr>
        <w:t>AMANTES DO RODEIO, do Município de Rolim de Moura, Rondônia</w:t>
      </w:r>
      <w:r w:rsidRPr="00C226E4">
        <w:rPr>
          <w:rFonts w:ascii="Verdana" w:eastAsia="Malgun Gothic" w:hAnsi="Verdana"/>
          <w:b/>
          <w:i/>
          <w:iCs/>
        </w:rPr>
        <w:t xml:space="preserve">, </w:t>
      </w:r>
      <w:r w:rsidRPr="00C226E4">
        <w:rPr>
          <w:rFonts w:ascii="Verdana" w:eastAsia="Malgun Gothic" w:hAnsi="Verdana"/>
        </w:rPr>
        <w:t xml:space="preserve">pessoa jurídica de direito privado, sem fins lucrativos, regularmente inscrita no CNPJ sob o n.º </w:t>
      </w:r>
      <w:r>
        <w:rPr>
          <w:rFonts w:ascii="Verdana" w:eastAsia="Malgun Gothic" w:hAnsi="Verdana"/>
        </w:rPr>
        <w:t>10.218.736/0001-94</w:t>
      </w:r>
      <w:r w:rsidRPr="00C226E4">
        <w:rPr>
          <w:rFonts w:ascii="Verdana" w:eastAsia="Malgun Gothic" w:hAnsi="Verdana"/>
        </w:rPr>
        <w:t>, com sede na</w:t>
      </w:r>
      <w:r>
        <w:rPr>
          <w:rFonts w:ascii="Verdana" w:eastAsia="Malgun Gothic" w:hAnsi="Verdana"/>
        </w:rPr>
        <w:t xml:space="preserve"> Rodovia 383 (linha 184), km 05, Zona Rural, lado norte, saída para o Município de Santa Luzia D’Oeste, </w:t>
      </w:r>
      <w:r w:rsidRPr="00C226E4">
        <w:rPr>
          <w:rFonts w:ascii="Verdana" w:eastAsia="Malgun Gothic" w:hAnsi="Verdana"/>
        </w:rPr>
        <w:t>neste Município e Comarca de Rolim de Moura, Rondônia.</w:t>
      </w:r>
    </w:p>
    <w:p w:rsidR="00CF2F37" w:rsidRPr="00C226E4" w:rsidRDefault="00CF2F37" w:rsidP="00CF2F37">
      <w:pPr>
        <w:spacing w:line="360" w:lineRule="auto"/>
        <w:ind w:firstLine="993"/>
        <w:jc w:val="both"/>
        <w:rPr>
          <w:rFonts w:ascii="Verdana" w:eastAsia="Malgun Gothic" w:hAnsi="Verdana"/>
        </w:rPr>
      </w:pPr>
      <w:r w:rsidRPr="00C226E4">
        <w:rPr>
          <w:rFonts w:ascii="Verdana" w:eastAsia="Malgun Gothic" w:hAnsi="Verdana"/>
          <w:b/>
        </w:rPr>
        <w:t>Art. 2</w:t>
      </w:r>
      <w:r w:rsidRPr="00C226E4">
        <w:rPr>
          <w:rFonts w:ascii="Verdana" w:eastAsia="Malgun Gothic" w:hAnsi="Verdana"/>
          <w:b/>
        </w:rPr>
        <w:sym w:font="Symbol" w:char="F0B0"/>
      </w:r>
      <w:r w:rsidRPr="00C226E4">
        <w:rPr>
          <w:rFonts w:ascii="Verdana" w:eastAsia="Malgun Gothic" w:hAnsi="Verdana"/>
        </w:rPr>
        <w:t xml:space="preserve"> Esta Lei entrará em vigor na data de sua publicação. </w:t>
      </w:r>
    </w:p>
    <w:p w:rsidR="00CF2F37" w:rsidRPr="00C226E4" w:rsidRDefault="00CF2F37" w:rsidP="00CF2F37">
      <w:pPr>
        <w:spacing w:line="360" w:lineRule="auto"/>
        <w:ind w:firstLine="993"/>
        <w:jc w:val="both"/>
        <w:rPr>
          <w:rFonts w:ascii="Verdana" w:eastAsia="Malgun Gothic" w:hAnsi="Verdana"/>
        </w:rPr>
      </w:pPr>
      <w:r w:rsidRPr="00C226E4">
        <w:rPr>
          <w:rFonts w:ascii="Verdana" w:eastAsia="Malgun Gothic" w:hAnsi="Verdana"/>
        </w:rPr>
        <w:t xml:space="preserve">Palácio Governador Jorge Teixeira de Oliveira, </w:t>
      </w:r>
      <w:r w:rsidR="007E27FB">
        <w:rPr>
          <w:rFonts w:ascii="Verdana" w:eastAsia="Malgun Gothic" w:hAnsi="Verdana"/>
        </w:rPr>
        <w:t>22 de Novembro</w:t>
      </w:r>
      <w:r w:rsidRPr="00C226E4">
        <w:rPr>
          <w:rFonts w:ascii="Verdana" w:eastAsia="Malgun Gothic" w:hAnsi="Verdana"/>
        </w:rPr>
        <w:t xml:space="preserve"> de 2024.</w:t>
      </w:r>
    </w:p>
    <w:p w:rsidR="00CF2F37" w:rsidRPr="00C226E4" w:rsidRDefault="007E27FB" w:rsidP="00CF2F37">
      <w:pPr>
        <w:spacing w:line="360" w:lineRule="auto"/>
        <w:jc w:val="center"/>
        <w:rPr>
          <w:rFonts w:ascii="Verdana" w:eastAsia="Malgun Gothic" w:hAnsi="Verdana"/>
          <w:b/>
        </w:rPr>
      </w:pPr>
      <w:r>
        <w:rPr>
          <w:rFonts w:ascii="Verdana" w:eastAsia="Malgun Gothic" w:hAnsi="Verdana"/>
          <w:b/>
        </w:rPr>
        <w:t>RENATO DE ALENCAR DIONISIO</w:t>
      </w:r>
    </w:p>
    <w:p w:rsidR="00CF2F37" w:rsidRPr="00C226E4" w:rsidRDefault="00CF2F37" w:rsidP="00CF2F37">
      <w:pPr>
        <w:spacing w:line="360" w:lineRule="auto"/>
        <w:jc w:val="center"/>
        <w:rPr>
          <w:rFonts w:ascii="Verdana" w:eastAsia="Malgun Gothic" w:hAnsi="Verdana"/>
        </w:rPr>
      </w:pPr>
      <w:r w:rsidRPr="00C226E4">
        <w:rPr>
          <w:rFonts w:ascii="Verdana" w:eastAsia="Malgun Gothic" w:hAnsi="Verdana"/>
        </w:rPr>
        <w:t>Vereador – CMRM</w:t>
      </w:r>
    </w:p>
    <w:p w:rsidR="00CF2F37" w:rsidRDefault="00CF2F37" w:rsidP="00CF2F37">
      <w:pPr>
        <w:spacing w:line="360" w:lineRule="auto"/>
        <w:jc w:val="center"/>
        <w:rPr>
          <w:rFonts w:ascii="Verdana" w:eastAsia="Malgun Gothic" w:hAnsi="Verdana"/>
          <w:sz w:val="24"/>
          <w:szCs w:val="24"/>
        </w:rPr>
      </w:pPr>
    </w:p>
    <w:p w:rsidR="00CF2F37" w:rsidRDefault="00CF2F37" w:rsidP="00CF2F37">
      <w:pPr>
        <w:spacing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:rsidR="00CF2F37" w:rsidRPr="00E07D73" w:rsidRDefault="00CF2F37" w:rsidP="00CF2F37">
      <w:pPr>
        <w:rPr>
          <w:rFonts w:asciiTheme="majorHAnsi" w:eastAsia="Times New Roman" w:hAnsiTheme="majorHAnsi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noProof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2279650</wp:posOffset>
            </wp:positionH>
            <wp:positionV relativeFrom="paragraph">
              <wp:posOffset>-648970</wp:posOffset>
            </wp:positionV>
            <wp:extent cx="765175" cy="829310"/>
            <wp:effectExtent l="19050" t="0" r="0" b="0"/>
            <wp:wrapNone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2F37" w:rsidRPr="00E07D73" w:rsidRDefault="00CF2F37" w:rsidP="00CF2F37">
      <w:pPr>
        <w:pStyle w:val="Ttulo2"/>
        <w:spacing w:line="276" w:lineRule="auto"/>
        <w:rPr>
          <w:rFonts w:ascii="Verdana" w:eastAsia="Malgun Gothic" w:hAnsi="Verdana"/>
          <w:sz w:val="20"/>
        </w:rPr>
      </w:pPr>
      <w:r w:rsidRPr="00E07D73">
        <w:rPr>
          <w:rFonts w:ascii="Verdana" w:eastAsia="Malgun Gothic" w:hAnsi="Verdana"/>
          <w:sz w:val="20"/>
        </w:rPr>
        <w:t>ESTADO DE RONDÔNIA</w:t>
      </w:r>
    </w:p>
    <w:p w:rsidR="00CF2F37" w:rsidRPr="00E07D73" w:rsidRDefault="00CF2F37" w:rsidP="00CF2F37">
      <w:pPr>
        <w:pStyle w:val="Ttulo4"/>
        <w:spacing w:line="276" w:lineRule="auto"/>
        <w:rPr>
          <w:rFonts w:ascii="Verdana" w:eastAsia="Malgun Gothic" w:hAnsi="Verdana"/>
          <w:b/>
          <w:sz w:val="20"/>
        </w:rPr>
      </w:pPr>
      <w:r w:rsidRPr="00E07D73">
        <w:rPr>
          <w:rFonts w:ascii="Verdana" w:eastAsia="Malgun Gothic" w:hAnsi="Verdana"/>
          <w:b/>
          <w:sz w:val="20"/>
        </w:rPr>
        <w:t>PODER LEGISLATIVO</w:t>
      </w:r>
    </w:p>
    <w:p w:rsidR="00CF2F37" w:rsidRPr="00E07D73" w:rsidRDefault="00CF2F37" w:rsidP="00CF2F37">
      <w:pPr>
        <w:pStyle w:val="Ttulo7"/>
        <w:spacing w:line="276" w:lineRule="auto"/>
        <w:rPr>
          <w:rFonts w:ascii="Verdana" w:eastAsia="Malgun Gothic" w:hAnsi="Verdana"/>
          <w:b/>
          <w:sz w:val="20"/>
        </w:rPr>
      </w:pPr>
      <w:r w:rsidRPr="00E07D73">
        <w:rPr>
          <w:rFonts w:ascii="Verdana" w:eastAsia="Malgun Gothic" w:hAnsi="Verdana"/>
          <w:b/>
          <w:sz w:val="20"/>
        </w:rPr>
        <w:t>CÂMARA MUNICIPAL DE ROLIM DE MOURA</w:t>
      </w:r>
    </w:p>
    <w:p w:rsidR="00CF2F37" w:rsidRPr="00E07D73" w:rsidRDefault="00CF2F37" w:rsidP="00CF2F37">
      <w:pPr>
        <w:jc w:val="center"/>
        <w:rPr>
          <w:rFonts w:ascii="Verdana" w:eastAsia="Malgun Gothic" w:hAnsi="Verdana"/>
          <w:sz w:val="18"/>
          <w:szCs w:val="18"/>
          <w:lang w:eastAsia="pt-BR"/>
        </w:rPr>
      </w:pPr>
      <w:r w:rsidRPr="00E07D73">
        <w:rPr>
          <w:rFonts w:ascii="Verdana" w:eastAsia="Malgun Gothic" w:hAnsi="Verdana"/>
          <w:sz w:val="18"/>
          <w:szCs w:val="18"/>
          <w:lang w:eastAsia="pt-BR"/>
        </w:rPr>
        <w:t>Avenida João Pessoa, 4463, bairro Centro, CEP: 76940-000 – Rolim de Moura, Rondônia.</w:t>
      </w:r>
    </w:p>
    <w:p w:rsidR="00CF2F37" w:rsidRPr="00C226E4" w:rsidRDefault="00CF2F37" w:rsidP="00CF2F37">
      <w:pPr>
        <w:jc w:val="center"/>
        <w:rPr>
          <w:rFonts w:ascii="Verdana" w:eastAsia="Malgun Gothic" w:hAnsi="Verdana"/>
          <w:lang w:eastAsia="pt-BR"/>
        </w:rPr>
      </w:pPr>
      <w:r w:rsidRPr="00C226E4">
        <w:rPr>
          <w:rFonts w:ascii="Verdana" w:eastAsia="Malgun Gothic" w:hAnsi="Verdana"/>
        </w:rPr>
        <w:t xml:space="preserve">Gabinete do Vereador </w:t>
      </w:r>
      <w:r w:rsidR="00F40E2D">
        <w:rPr>
          <w:rFonts w:ascii="Verdana" w:eastAsia="Malgun Gothic" w:hAnsi="Verdana"/>
          <w:b/>
        </w:rPr>
        <w:t>Renato de Alencar Dionísio</w:t>
      </w:r>
    </w:p>
    <w:p w:rsidR="00CF2F37" w:rsidRDefault="00CF2F37" w:rsidP="00CF2F37">
      <w:pPr>
        <w:ind w:firstLine="851"/>
        <w:jc w:val="both"/>
        <w:rPr>
          <w:rFonts w:ascii="Verdana" w:hAnsi="Verdana"/>
        </w:rPr>
      </w:pPr>
      <w:r w:rsidRPr="00F13555">
        <w:rPr>
          <w:rFonts w:ascii="Verdana" w:hAnsi="Verdana"/>
        </w:rPr>
        <w:t>Excelentíssimo Senhor Presidente e</w:t>
      </w:r>
      <w:r>
        <w:rPr>
          <w:rFonts w:ascii="Verdana" w:hAnsi="Verdana"/>
        </w:rPr>
        <w:t xml:space="preserve"> </w:t>
      </w:r>
      <w:r w:rsidRPr="00F13555">
        <w:rPr>
          <w:rFonts w:ascii="Verdana" w:hAnsi="Verdana"/>
        </w:rPr>
        <w:t>demais Vereadores desta Colenda Casa de Leis.</w:t>
      </w:r>
    </w:p>
    <w:p w:rsidR="00F40E2D" w:rsidRDefault="00F40E2D" w:rsidP="00CF2F37">
      <w:pPr>
        <w:ind w:firstLine="851"/>
        <w:jc w:val="both"/>
        <w:rPr>
          <w:rFonts w:ascii="Verdana" w:hAnsi="Verdana"/>
        </w:rPr>
      </w:pPr>
    </w:p>
    <w:p w:rsidR="00F40E2D" w:rsidRDefault="00F40E2D" w:rsidP="00F40E2D">
      <w:pPr>
        <w:ind w:firstLine="851"/>
        <w:jc w:val="both"/>
        <w:rPr>
          <w:rFonts w:ascii="Verdana" w:eastAsia="Times New Roman" w:hAnsi="Verdana" w:cs="Arial"/>
          <w:lang w:eastAsia="pt-BR"/>
        </w:rPr>
      </w:pPr>
      <w:r>
        <w:rPr>
          <w:rFonts w:ascii="Verdana" w:eastAsia="Malgun Gothic" w:hAnsi="Verdana"/>
        </w:rPr>
        <w:t>A</w:t>
      </w:r>
      <w:r w:rsidRPr="00C226E4">
        <w:rPr>
          <w:rFonts w:ascii="Verdana" w:eastAsia="Malgun Gothic" w:hAnsi="Verdana"/>
          <w:b/>
        </w:rPr>
        <w:t xml:space="preserve"> </w:t>
      </w:r>
      <w:r w:rsidRPr="00F40E2D">
        <w:rPr>
          <w:rFonts w:ascii="Verdana" w:eastAsia="Malgun Gothic" w:hAnsi="Verdana"/>
        </w:rPr>
        <w:t>ASSOCIAÇÃO AMANTES DO RODEIO, do Município de Rolim de Moura, Rondônia</w:t>
      </w:r>
      <w:r w:rsidRPr="00C226E4">
        <w:rPr>
          <w:rFonts w:ascii="Verdana" w:eastAsia="Malgun Gothic" w:hAnsi="Verdana"/>
        </w:rPr>
        <w:t>, com sede na</w:t>
      </w:r>
      <w:r>
        <w:rPr>
          <w:rFonts w:ascii="Verdana" w:eastAsia="Malgun Gothic" w:hAnsi="Verdana"/>
        </w:rPr>
        <w:t xml:space="preserve"> Rodovia 383 (linha 184), km 05, Zona Rural, lado norte, saída para o Município de Santa Luzia D’Oeste, </w:t>
      </w:r>
      <w:r w:rsidRPr="00C226E4">
        <w:rPr>
          <w:rFonts w:ascii="Verdana" w:eastAsia="Malgun Gothic" w:hAnsi="Verdana"/>
        </w:rPr>
        <w:t>neste Município e Comarca de Rolim de Moura, Rondônia</w:t>
      </w:r>
      <w:r>
        <w:rPr>
          <w:rFonts w:ascii="Verdana" w:eastAsia="Malgun Gothic" w:hAnsi="Verdana"/>
        </w:rPr>
        <w:t xml:space="preserve">, é uma associação </w:t>
      </w:r>
      <w:r w:rsidR="00CF2F37" w:rsidRPr="007A08FD">
        <w:rPr>
          <w:rFonts w:ascii="Verdana" w:eastAsia="Times New Roman" w:hAnsi="Verdana" w:cs="Arial"/>
          <w:lang w:eastAsia="pt-BR"/>
        </w:rPr>
        <w:t>sem fins lucrativos</w:t>
      </w:r>
      <w:r>
        <w:rPr>
          <w:rFonts w:ascii="Verdana" w:eastAsia="Times New Roman" w:hAnsi="Verdana" w:cs="Arial"/>
          <w:lang w:eastAsia="pt-BR"/>
        </w:rPr>
        <w:t>.</w:t>
      </w:r>
    </w:p>
    <w:p w:rsidR="00CF2F37" w:rsidRPr="00F13555" w:rsidRDefault="00F40E2D" w:rsidP="009322F2">
      <w:pPr>
        <w:ind w:firstLine="851"/>
        <w:jc w:val="both"/>
        <w:rPr>
          <w:rFonts w:ascii="Verdana" w:hAnsi="Verdana"/>
        </w:rPr>
      </w:pPr>
      <w:r>
        <w:rPr>
          <w:rFonts w:ascii="Verdana" w:eastAsia="Times New Roman" w:hAnsi="Verdana" w:cs="Arial"/>
          <w:lang w:eastAsia="pt-BR"/>
        </w:rPr>
        <w:t>A Associação Amantes do Rodeio, tem como finalidade fomentar e incentivar a modalidade de montaria em touros e cavalos, oferecendo técnicas e treinamentos</w:t>
      </w:r>
      <w:r w:rsidR="009322F2">
        <w:rPr>
          <w:rFonts w:ascii="Verdana" w:eastAsia="Times New Roman" w:hAnsi="Verdana" w:cs="Arial"/>
          <w:lang w:eastAsia="pt-BR"/>
        </w:rPr>
        <w:t xml:space="preserve"> a quem interessar.</w:t>
      </w:r>
    </w:p>
    <w:p w:rsidR="00CF2F37" w:rsidRPr="00F13555" w:rsidRDefault="00CF2F37" w:rsidP="00CF2F37">
      <w:pPr>
        <w:shd w:val="clear" w:color="auto" w:fill="FFFFFF"/>
        <w:spacing w:after="0"/>
        <w:jc w:val="both"/>
        <w:rPr>
          <w:rFonts w:ascii="Verdana" w:eastAsia="Times New Roman" w:hAnsi="Verdana" w:cs="Arial"/>
          <w:lang w:eastAsia="pt-BR"/>
        </w:rPr>
      </w:pPr>
    </w:p>
    <w:p w:rsidR="00CF2F37" w:rsidRDefault="00CF2F37" w:rsidP="00CF2F37">
      <w:pPr>
        <w:ind w:firstLine="851"/>
        <w:jc w:val="both"/>
        <w:rPr>
          <w:rFonts w:ascii="Verdana" w:hAnsi="Verdana" w:cs="Arial"/>
          <w:color w:val="000000"/>
          <w:shd w:val="clear" w:color="auto" w:fill="FFFFFF"/>
        </w:rPr>
      </w:pPr>
      <w:r w:rsidRPr="00F13555">
        <w:rPr>
          <w:rFonts w:ascii="Verdana" w:hAnsi="Verdana" w:cs="Arial"/>
          <w:shd w:val="clear" w:color="auto" w:fill="FFFFFF"/>
        </w:rPr>
        <w:t>Pelo exposto, submeto a presente proposição a apreciação do plenário desta Colenda</w:t>
      </w:r>
      <w:r w:rsidRPr="00F13555">
        <w:rPr>
          <w:rFonts w:ascii="Verdana" w:hAnsi="Verdana" w:cs="Arial"/>
          <w:color w:val="000000"/>
          <w:shd w:val="clear" w:color="auto" w:fill="FFFFFF"/>
        </w:rPr>
        <w:t xml:space="preserve"> Casa de Leis, almejando sua aprovação.</w:t>
      </w:r>
    </w:p>
    <w:p w:rsidR="00CF2F37" w:rsidRPr="00F13555" w:rsidRDefault="00CF2F37" w:rsidP="00CF2F37">
      <w:pPr>
        <w:ind w:firstLine="851"/>
        <w:jc w:val="both"/>
        <w:rPr>
          <w:rFonts w:ascii="Verdana" w:hAnsi="Verdana"/>
        </w:rPr>
      </w:pPr>
    </w:p>
    <w:p w:rsidR="00CF2F37" w:rsidRDefault="00CF2F37" w:rsidP="00CF2F37">
      <w:pPr>
        <w:ind w:firstLine="993"/>
        <w:jc w:val="both"/>
        <w:rPr>
          <w:rFonts w:ascii="Verdana" w:eastAsia="Malgun Gothic" w:hAnsi="Verdana"/>
        </w:rPr>
      </w:pPr>
      <w:r w:rsidRPr="00F13555">
        <w:rPr>
          <w:rFonts w:ascii="Verdana" w:eastAsia="Malgun Gothic" w:hAnsi="Verdana"/>
        </w:rPr>
        <w:t xml:space="preserve">Palácio Governador Jorge Teixeira de Oliveira, </w:t>
      </w:r>
      <w:r w:rsidR="009322F2">
        <w:rPr>
          <w:rFonts w:ascii="Verdana" w:eastAsia="Malgun Gothic" w:hAnsi="Verdana"/>
        </w:rPr>
        <w:t>22 de Novembro</w:t>
      </w:r>
      <w:r w:rsidRPr="00F13555">
        <w:rPr>
          <w:rFonts w:ascii="Verdana" w:eastAsia="Malgun Gothic" w:hAnsi="Verdana"/>
        </w:rPr>
        <w:t xml:space="preserve"> de 2024.</w:t>
      </w:r>
    </w:p>
    <w:p w:rsidR="00CF2F37" w:rsidRPr="00F13555" w:rsidRDefault="00CF2F37" w:rsidP="00CF2F37">
      <w:pPr>
        <w:ind w:firstLine="993"/>
        <w:jc w:val="both"/>
        <w:rPr>
          <w:rFonts w:ascii="Verdana" w:eastAsia="Malgun Gothic" w:hAnsi="Verdana"/>
        </w:rPr>
      </w:pPr>
    </w:p>
    <w:p w:rsidR="00CF2F37" w:rsidRPr="00F13555" w:rsidRDefault="009322F2" w:rsidP="00CF2F37">
      <w:pPr>
        <w:jc w:val="center"/>
        <w:rPr>
          <w:rFonts w:ascii="Verdana" w:eastAsia="Malgun Gothic" w:hAnsi="Verdana"/>
          <w:b/>
        </w:rPr>
      </w:pPr>
      <w:r>
        <w:rPr>
          <w:rFonts w:ascii="Verdana" w:eastAsia="Malgun Gothic" w:hAnsi="Verdana"/>
          <w:b/>
        </w:rPr>
        <w:t>RENATO DE ALENCAR DIONISIO</w:t>
      </w:r>
    </w:p>
    <w:p w:rsidR="00CF2F37" w:rsidRPr="00F13555" w:rsidRDefault="00CF2F37" w:rsidP="00CF2F37">
      <w:pPr>
        <w:jc w:val="center"/>
        <w:rPr>
          <w:rFonts w:ascii="Verdana" w:eastAsia="Malgun Gothic" w:hAnsi="Verdana"/>
        </w:rPr>
      </w:pPr>
      <w:r w:rsidRPr="00F13555">
        <w:rPr>
          <w:rFonts w:ascii="Verdana" w:eastAsia="Malgun Gothic" w:hAnsi="Verdana"/>
        </w:rPr>
        <w:t>Vereador – CMRM</w:t>
      </w:r>
    </w:p>
    <w:p w:rsidR="00D17DC8" w:rsidRDefault="00D17DC8"/>
    <w:sectPr w:rsidR="00D17DC8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F2F37"/>
    <w:rsid w:val="002B0887"/>
    <w:rsid w:val="00313597"/>
    <w:rsid w:val="006E6E22"/>
    <w:rsid w:val="007E27FB"/>
    <w:rsid w:val="008D3102"/>
    <w:rsid w:val="009322F2"/>
    <w:rsid w:val="00C63491"/>
    <w:rsid w:val="00CF2F37"/>
    <w:rsid w:val="00D17DC8"/>
    <w:rsid w:val="00ED66EE"/>
    <w:rsid w:val="00F4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F37"/>
  </w:style>
  <w:style w:type="paragraph" w:styleId="Ttulo2">
    <w:name w:val="heading 2"/>
    <w:basedOn w:val="Normal"/>
    <w:next w:val="Normal"/>
    <w:link w:val="Ttulo2Char"/>
    <w:semiHidden/>
    <w:unhideWhenUsed/>
    <w:qFormat/>
    <w:rsid w:val="00CF2F37"/>
    <w:pPr>
      <w:keepNext/>
      <w:spacing w:after="0" w:line="240" w:lineRule="auto"/>
      <w:jc w:val="center"/>
      <w:outlineLvl w:val="1"/>
    </w:pPr>
    <w:rPr>
      <w:rFonts w:ascii="Arial" w:eastAsia="Arial Unicode MS" w:hAnsi="Arial" w:cs="Times New Roman"/>
      <w:b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F2F37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2F37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CF2F37"/>
    <w:rPr>
      <w:rFonts w:ascii="Arial" w:eastAsia="Arial Unicode MS" w:hAnsi="Arial" w:cs="Times New Roman"/>
      <w:b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F2F37"/>
    <w:rPr>
      <w:rFonts w:ascii="Times New Roman" w:eastAsia="Arial Unicode MS" w:hAnsi="Times New Roman" w:cs="Times New Roman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CF2F3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F2F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F2F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4</cp:revision>
  <cp:lastPrinted>2024-11-22T12:21:00Z</cp:lastPrinted>
  <dcterms:created xsi:type="dcterms:W3CDTF">2024-11-22T11:52:00Z</dcterms:created>
  <dcterms:modified xsi:type="dcterms:W3CDTF">2024-11-22T12:21:00Z</dcterms:modified>
</cp:coreProperties>
</file>