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8A8" w:rsidRPr="002F0204" w:rsidRDefault="005A08A8" w:rsidP="005A08A8">
      <w:pPr>
        <w:ind w:right="-15"/>
        <w:jc w:val="center"/>
      </w:pPr>
      <w:r>
        <w:rPr>
          <w:noProof/>
          <w:lang w:eastAsia="pt-BR"/>
        </w:rPr>
        <w:drawing>
          <wp:inline distT="0" distB="0" distL="0" distR="0">
            <wp:extent cx="850900" cy="914400"/>
            <wp:effectExtent l="19050" t="0" r="6350" b="0"/>
            <wp:docPr id="119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8A8" w:rsidRPr="00DA3DC6" w:rsidRDefault="005A08A8" w:rsidP="005A08A8">
      <w:pPr>
        <w:pStyle w:val="Legenda"/>
        <w:rPr>
          <w:rFonts w:ascii="Century Gothic" w:hAnsi="Century Gothic"/>
          <w:bCs w:val="0"/>
          <w:sz w:val="24"/>
        </w:rPr>
      </w:pPr>
      <w:r w:rsidRPr="00DA3DC6">
        <w:rPr>
          <w:rFonts w:ascii="Century Gothic" w:hAnsi="Century Gothic"/>
          <w:bCs w:val="0"/>
          <w:sz w:val="24"/>
        </w:rPr>
        <w:t>ESTADO DE RONDÔNIA</w:t>
      </w:r>
    </w:p>
    <w:p w:rsidR="005A08A8" w:rsidRDefault="005A08A8" w:rsidP="005A08A8">
      <w:pPr>
        <w:spacing w:after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PODER LEGISLATIVO</w:t>
      </w:r>
    </w:p>
    <w:p w:rsidR="005A08A8" w:rsidRDefault="005A08A8" w:rsidP="005A08A8">
      <w:pPr>
        <w:spacing w:after="0"/>
        <w:jc w:val="center"/>
        <w:rPr>
          <w:rFonts w:ascii="Century Gothic" w:hAnsi="Century Gothic"/>
          <w:b/>
          <w:sz w:val="24"/>
        </w:rPr>
      </w:pPr>
      <w:r w:rsidRPr="00937202">
        <w:rPr>
          <w:rFonts w:ascii="Century Gothic" w:hAnsi="Century Gothic"/>
          <w:b/>
          <w:sz w:val="24"/>
        </w:rPr>
        <w:t>CÂMARA MUNICIPAL DE ROLIM DE MOURA</w:t>
      </w:r>
    </w:p>
    <w:p w:rsidR="005A08A8" w:rsidRPr="0043118A" w:rsidRDefault="005A08A8" w:rsidP="005A08A8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5A08A8" w:rsidRPr="005A08A8" w:rsidRDefault="005A08A8" w:rsidP="005A08A8">
      <w:pPr>
        <w:pStyle w:val="Ttulo5"/>
        <w:spacing w:line="360" w:lineRule="auto"/>
        <w:rPr>
          <w:rFonts w:ascii="Verdana" w:hAnsi="Verdana"/>
          <w:b w:val="0"/>
          <w:bCs w:val="0"/>
          <w:sz w:val="22"/>
          <w:szCs w:val="22"/>
        </w:rPr>
      </w:pPr>
      <w:r w:rsidRPr="005A08A8">
        <w:rPr>
          <w:rFonts w:ascii="Verdana" w:hAnsi="Verdana"/>
          <w:sz w:val="22"/>
          <w:szCs w:val="22"/>
          <w:u w:val="double"/>
        </w:rPr>
        <w:t>REQUERIMENTO  Nº</w:t>
      </w:r>
      <w:r w:rsidRPr="005A08A8">
        <w:rPr>
          <w:rFonts w:ascii="Verdana" w:hAnsi="Verdana"/>
          <w:sz w:val="22"/>
          <w:szCs w:val="22"/>
        </w:rPr>
        <w:t xml:space="preserve"> . 0</w:t>
      </w:r>
      <w:r w:rsidR="005606BF">
        <w:rPr>
          <w:rFonts w:ascii="Verdana" w:hAnsi="Verdana"/>
          <w:sz w:val="22"/>
          <w:szCs w:val="22"/>
        </w:rPr>
        <w:t>13</w:t>
      </w:r>
      <w:r w:rsidRPr="005A08A8">
        <w:rPr>
          <w:rFonts w:ascii="Verdana" w:hAnsi="Verdana"/>
          <w:b w:val="0"/>
          <w:bCs w:val="0"/>
          <w:sz w:val="22"/>
          <w:szCs w:val="22"/>
        </w:rPr>
        <w:t xml:space="preserve">/CMRM </w:t>
      </w:r>
    </w:p>
    <w:p w:rsidR="005A08A8" w:rsidRPr="005A08A8" w:rsidRDefault="005A08A8" w:rsidP="005A08A8">
      <w:pPr>
        <w:pStyle w:val="Ttulo5"/>
        <w:spacing w:line="360" w:lineRule="auto"/>
        <w:rPr>
          <w:rFonts w:ascii="Verdana" w:hAnsi="Verdana"/>
          <w:sz w:val="22"/>
          <w:szCs w:val="22"/>
        </w:rPr>
      </w:pPr>
      <w:r w:rsidRPr="005A08A8">
        <w:rPr>
          <w:rFonts w:ascii="Verdana" w:hAnsi="Verdana"/>
          <w:bCs w:val="0"/>
          <w:sz w:val="22"/>
          <w:szCs w:val="22"/>
        </w:rPr>
        <w:t xml:space="preserve">ANO: </w:t>
      </w:r>
      <w:r w:rsidRPr="005A08A8">
        <w:rPr>
          <w:rFonts w:ascii="Verdana" w:hAnsi="Verdana"/>
          <w:sz w:val="22"/>
          <w:szCs w:val="22"/>
        </w:rPr>
        <w:t>2024</w:t>
      </w:r>
    </w:p>
    <w:p w:rsidR="005A08A8" w:rsidRPr="005A08A8" w:rsidRDefault="005A08A8" w:rsidP="005A08A8">
      <w:pPr>
        <w:pStyle w:val="SemEspaamento"/>
        <w:spacing w:line="360" w:lineRule="auto"/>
        <w:rPr>
          <w:rFonts w:ascii="Verdana" w:hAnsi="Verdana"/>
          <w:b/>
        </w:rPr>
      </w:pPr>
      <w:r w:rsidRPr="005A08A8">
        <w:rPr>
          <w:rFonts w:ascii="Verdana" w:hAnsi="Verdana"/>
          <w:b/>
        </w:rPr>
        <w:t>AUTOR</w:t>
      </w:r>
      <w:r w:rsidRPr="005A08A8">
        <w:rPr>
          <w:rFonts w:ascii="Verdana" w:hAnsi="Verdana"/>
        </w:rPr>
        <w:t xml:space="preserve">/Vereador: </w:t>
      </w:r>
      <w:r w:rsidRPr="005A08A8">
        <w:rPr>
          <w:rFonts w:ascii="Verdana" w:hAnsi="Verdana"/>
          <w:b/>
        </w:rPr>
        <w:t>CLAUDINEI FERNANDES DE SOUZA</w:t>
      </w:r>
    </w:p>
    <w:p w:rsidR="005A08A8" w:rsidRPr="005A08A8" w:rsidRDefault="005A08A8" w:rsidP="005A08A8">
      <w:pPr>
        <w:pStyle w:val="SemEspaamento"/>
        <w:spacing w:line="360" w:lineRule="auto"/>
        <w:rPr>
          <w:rFonts w:ascii="Verdana" w:hAnsi="Verdana"/>
        </w:rPr>
      </w:pPr>
    </w:p>
    <w:p w:rsidR="005A08A8" w:rsidRPr="005A08A8" w:rsidRDefault="005A08A8" w:rsidP="005A08A8">
      <w:pPr>
        <w:ind w:left="1701" w:firstLine="567"/>
        <w:jc w:val="both"/>
        <w:rPr>
          <w:rFonts w:ascii="Verdana" w:hAnsi="Verdana"/>
          <w:b/>
          <w:i/>
        </w:rPr>
      </w:pPr>
      <w:r w:rsidRPr="005A08A8">
        <w:rPr>
          <w:rFonts w:ascii="Verdana" w:hAnsi="Verdana"/>
        </w:rPr>
        <w:t>Assunto:</w:t>
      </w:r>
      <w:r w:rsidRPr="005A08A8">
        <w:rPr>
          <w:rFonts w:ascii="Verdana" w:hAnsi="Verdana"/>
          <w:b/>
          <w:i/>
        </w:rPr>
        <w:t xml:space="preserve"> Requer do Chefe do Poder Legislativo, que encaminhe ao Poder Executivo anteprojeto de lei.</w:t>
      </w:r>
    </w:p>
    <w:p w:rsidR="005A08A8" w:rsidRPr="005A08A8" w:rsidRDefault="005A08A8" w:rsidP="005A08A8">
      <w:pPr>
        <w:ind w:firstLine="851"/>
        <w:jc w:val="both"/>
        <w:rPr>
          <w:rFonts w:ascii="Verdana" w:eastAsia="Times New Roman" w:hAnsi="Verdana"/>
          <w:b/>
          <w:bCs/>
          <w:lang w:eastAsia="pt-BR"/>
        </w:rPr>
      </w:pPr>
      <w:r w:rsidRPr="005A08A8">
        <w:rPr>
          <w:rFonts w:ascii="Verdana" w:hAnsi="Verdana"/>
          <w:b/>
          <w:u w:val="double"/>
        </w:rPr>
        <w:t>O Vereador que o presente subscreve, após ouvir o Soberano Plenário REQUER,</w:t>
      </w:r>
      <w:r w:rsidRPr="005A08A8">
        <w:rPr>
          <w:rFonts w:ascii="Verdana" w:hAnsi="Verdana"/>
          <w:b/>
          <w:bCs/>
        </w:rPr>
        <w:t xml:space="preserve"> </w:t>
      </w:r>
      <w:r w:rsidRPr="005A08A8">
        <w:rPr>
          <w:rFonts w:ascii="Verdana" w:hAnsi="Verdana"/>
          <w:bCs/>
        </w:rPr>
        <w:t xml:space="preserve">a Vossa Excelência </w:t>
      </w:r>
      <w:r w:rsidRPr="005A08A8">
        <w:rPr>
          <w:rFonts w:ascii="Verdana" w:hAnsi="Verdana"/>
        </w:rPr>
        <w:t xml:space="preserve">formulada de acordo com as normas regimentais, em conformidade com disposto na Lei Orgânica do Município e Regimento Interno, que através do setor competente deste Poder Legislativo, seja oficiado/encaminhado ao Excelentíssimo Senhor </w:t>
      </w:r>
      <w:r w:rsidRPr="005A08A8">
        <w:rPr>
          <w:rFonts w:ascii="Verdana" w:hAnsi="Verdana"/>
          <w:b/>
          <w:bCs/>
        </w:rPr>
        <w:t xml:space="preserve">ALDAIR JÚLIO PEREIRA, </w:t>
      </w:r>
      <w:r w:rsidRPr="005A08A8">
        <w:rPr>
          <w:rFonts w:ascii="Verdana" w:hAnsi="Verdana"/>
          <w:bCs/>
        </w:rPr>
        <w:t>Prefeito Municipal de Rolim de</w:t>
      </w:r>
      <w:r w:rsidR="005606BF">
        <w:rPr>
          <w:rFonts w:ascii="Verdana" w:hAnsi="Verdana"/>
          <w:bCs/>
        </w:rPr>
        <w:t xml:space="preserve"> Moura,  Anteprojeto de Lei nº.</w:t>
      </w:r>
      <w:r w:rsidR="005606BF" w:rsidRPr="005606BF">
        <w:rPr>
          <w:rFonts w:ascii="Verdana" w:hAnsi="Verdana"/>
          <w:b/>
          <w:bCs/>
        </w:rPr>
        <w:t>007</w:t>
      </w:r>
      <w:r w:rsidRPr="005A08A8">
        <w:rPr>
          <w:rFonts w:ascii="Verdana" w:hAnsi="Verdana"/>
          <w:bCs/>
        </w:rPr>
        <w:t xml:space="preserve">/2024 – Vereador </w:t>
      </w:r>
      <w:r w:rsidRPr="005A08A8">
        <w:rPr>
          <w:rFonts w:ascii="Verdana" w:hAnsi="Verdana"/>
          <w:b/>
          <w:bCs/>
        </w:rPr>
        <w:t>CLAUDINEI FERNANDES DE SOUZA</w:t>
      </w:r>
      <w:r w:rsidRPr="005A08A8">
        <w:rPr>
          <w:rFonts w:ascii="Verdana" w:hAnsi="Verdana"/>
          <w:bCs/>
        </w:rPr>
        <w:t xml:space="preserve">, que dispõe sobre: </w:t>
      </w:r>
      <w:r w:rsidRPr="005A08A8">
        <w:rPr>
          <w:rFonts w:ascii="Verdana" w:eastAsia="Times New Roman" w:hAnsi="Verdana"/>
          <w:b/>
        </w:rPr>
        <w:t>Institui o Programa Municipal de jovem  aprendiz pela administração direta e indireta do Município de Rolim de Moura</w:t>
      </w:r>
      <w:r w:rsidRPr="005A08A8">
        <w:rPr>
          <w:rFonts w:ascii="Verdana" w:eastAsia="Times New Roman" w:hAnsi="Verdana"/>
          <w:b/>
          <w:bCs/>
          <w:lang w:eastAsia="pt-BR"/>
        </w:rPr>
        <w:t>.</w:t>
      </w:r>
    </w:p>
    <w:p w:rsidR="005A08A8" w:rsidRPr="005A08A8" w:rsidRDefault="005A08A8" w:rsidP="005A08A8">
      <w:pPr>
        <w:ind w:firstLine="851"/>
        <w:jc w:val="both"/>
        <w:rPr>
          <w:rFonts w:ascii="Verdana" w:eastAsia="Times New Roman" w:hAnsi="Verdana"/>
          <w:b/>
          <w:bCs/>
          <w:lang w:eastAsia="pt-BR"/>
        </w:rPr>
      </w:pPr>
    </w:p>
    <w:p w:rsidR="005A08A8" w:rsidRDefault="005A08A8" w:rsidP="005A08A8">
      <w:pPr>
        <w:ind w:left="-10"/>
        <w:jc w:val="both"/>
        <w:rPr>
          <w:rFonts w:ascii="Verdana" w:hAnsi="Verdana"/>
          <w:bCs/>
          <w:iCs/>
        </w:rPr>
      </w:pPr>
      <w:r w:rsidRPr="005A08A8">
        <w:rPr>
          <w:rFonts w:ascii="Verdana" w:hAnsi="Verdana"/>
        </w:rPr>
        <w:t xml:space="preserve">               Plenário “</w:t>
      </w:r>
      <w:r w:rsidRPr="005A08A8">
        <w:rPr>
          <w:rFonts w:ascii="Verdana" w:hAnsi="Verdana"/>
          <w:b/>
          <w:bCs/>
          <w:iCs/>
        </w:rPr>
        <w:t>LUCIANO DE ARGÔLO</w:t>
      </w:r>
      <w:r w:rsidRPr="005A08A8">
        <w:rPr>
          <w:rFonts w:ascii="Verdana" w:hAnsi="Verdana"/>
          <w:bCs/>
          <w:i/>
          <w:iCs/>
        </w:rPr>
        <w:t xml:space="preserve">”, </w:t>
      </w:r>
      <w:r w:rsidRPr="005A08A8">
        <w:rPr>
          <w:rFonts w:ascii="Verdana" w:hAnsi="Verdana"/>
          <w:b/>
          <w:bCs/>
          <w:i/>
          <w:iCs/>
        </w:rPr>
        <w:t xml:space="preserve"> 13 de Novembro</w:t>
      </w:r>
      <w:r w:rsidRPr="005A08A8">
        <w:rPr>
          <w:rFonts w:ascii="Verdana" w:hAnsi="Verdana"/>
          <w:bCs/>
          <w:i/>
          <w:iCs/>
        </w:rPr>
        <w:t xml:space="preserve"> de 2024</w:t>
      </w:r>
      <w:r w:rsidRPr="005A08A8">
        <w:rPr>
          <w:rFonts w:ascii="Verdana" w:hAnsi="Verdana"/>
          <w:bCs/>
          <w:iCs/>
        </w:rPr>
        <w:t>.</w:t>
      </w:r>
    </w:p>
    <w:p w:rsidR="005A08A8" w:rsidRPr="005A08A8" w:rsidRDefault="005A08A8" w:rsidP="005A08A8">
      <w:pPr>
        <w:ind w:left="-10"/>
        <w:jc w:val="both"/>
        <w:rPr>
          <w:rFonts w:ascii="Verdana" w:hAnsi="Verdana"/>
          <w:bCs/>
          <w:iCs/>
        </w:rPr>
      </w:pPr>
    </w:p>
    <w:p w:rsidR="005A08A8" w:rsidRPr="005A08A8" w:rsidRDefault="005A08A8" w:rsidP="005A08A8">
      <w:pPr>
        <w:rPr>
          <w:rFonts w:ascii="Verdana" w:hAnsi="Verdana"/>
          <w:bCs/>
          <w:iCs/>
        </w:rPr>
      </w:pPr>
    </w:p>
    <w:p w:rsidR="005A08A8" w:rsidRPr="005A08A8" w:rsidRDefault="005A08A8" w:rsidP="005A08A8">
      <w:pPr>
        <w:ind w:left="-10"/>
        <w:jc w:val="center"/>
        <w:rPr>
          <w:rFonts w:ascii="Verdana" w:hAnsi="Verdana"/>
          <w:b/>
          <w:bCs/>
          <w:iCs/>
        </w:rPr>
      </w:pPr>
      <w:r w:rsidRPr="005A08A8">
        <w:rPr>
          <w:rFonts w:ascii="Verdana" w:hAnsi="Verdana"/>
          <w:b/>
          <w:bCs/>
          <w:iCs/>
        </w:rPr>
        <w:t>CLAUDINEI FERNANDES DE SOUZA</w:t>
      </w:r>
    </w:p>
    <w:p w:rsidR="00D17DC8" w:rsidRPr="005A08A8" w:rsidRDefault="005A08A8" w:rsidP="005A08A8">
      <w:pPr>
        <w:jc w:val="center"/>
        <w:rPr>
          <w:rFonts w:ascii="Verdana" w:hAnsi="Verdana"/>
        </w:rPr>
      </w:pPr>
      <w:r w:rsidRPr="005A08A8">
        <w:rPr>
          <w:rFonts w:ascii="Verdana" w:hAnsi="Verdana"/>
          <w:bCs/>
          <w:iCs/>
        </w:rPr>
        <w:t>Vereador - CMRM</w:t>
      </w:r>
    </w:p>
    <w:p w:rsidR="005A08A8" w:rsidRDefault="005A08A8"/>
    <w:p w:rsidR="00C72683" w:rsidRDefault="00C72683"/>
    <w:p w:rsidR="00C72683" w:rsidRDefault="00C72683"/>
    <w:p w:rsidR="00C72683" w:rsidRDefault="00C72683"/>
    <w:p w:rsidR="00C72683" w:rsidRPr="002F0204" w:rsidRDefault="00C72683" w:rsidP="00C72683">
      <w:pPr>
        <w:ind w:right="-15"/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850900" cy="914400"/>
            <wp:effectExtent l="19050" t="0" r="6350" b="0"/>
            <wp:docPr id="1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683" w:rsidRPr="00C72683" w:rsidRDefault="00C72683" w:rsidP="00C72683">
      <w:pPr>
        <w:pStyle w:val="Legenda"/>
        <w:rPr>
          <w:bCs w:val="0"/>
          <w:sz w:val="22"/>
          <w:szCs w:val="22"/>
        </w:rPr>
      </w:pPr>
      <w:r w:rsidRPr="00C72683">
        <w:rPr>
          <w:bCs w:val="0"/>
          <w:sz w:val="22"/>
          <w:szCs w:val="22"/>
        </w:rPr>
        <w:t>ESTADO DE RONDÔNIA</w:t>
      </w:r>
    </w:p>
    <w:p w:rsidR="00C72683" w:rsidRPr="00C72683" w:rsidRDefault="00C72683" w:rsidP="00C72683">
      <w:pPr>
        <w:spacing w:after="0"/>
        <w:jc w:val="center"/>
        <w:rPr>
          <w:rFonts w:ascii="Times New Roman" w:hAnsi="Times New Roman"/>
          <w:b/>
        </w:rPr>
      </w:pPr>
      <w:r w:rsidRPr="00C72683">
        <w:rPr>
          <w:rFonts w:ascii="Times New Roman" w:hAnsi="Times New Roman"/>
          <w:b/>
        </w:rPr>
        <w:t>PODER LEGISLATIVO</w:t>
      </w:r>
    </w:p>
    <w:p w:rsidR="00C72683" w:rsidRPr="00C72683" w:rsidRDefault="00C72683" w:rsidP="00C72683">
      <w:pPr>
        <w:spacing w:after="0"/>
        <w:jc w:val="center"/>
        <w:rPr>
          <w:rFonts w:ascii="Times New Roman" w:hAnsi="Times New Roman"/>
          <w:b/>
        </w:rPr>
      </w:pPr>
      <w:r w:rsidRPr="00C72683">
        <w:rPr>
          <w:rFonts w:ascii="Times New Roman" w:hAnsi="Times New Roman"/>
          <w:b/>
        </w:rPr>
        <w:t>CÂMARA MUNICIPAL DE ROLIM DE MOURA</w:t>
      </w:r>
    </w:p>
    <w:p w:rsidR="00C72683" w:rsidRDefault="00C72683" w:rsidP="00C72683">
      <w:pPr>
        <w:jc w:val="center"/>
      </w:pPr>
      <w:r>
        <w:t xml:space="preserve">Gabinete do Vereador </w:t>
      </w:r>
      <w:r w:rsidRPr="00C72683">
        <w:rPr>
          <w:rFonts w:ascii="Times New Roman" w:hAnsi="Times New Roman"/>
          <w:b/>
        </w:rPr>
        <w:t>Claudinei Fernandes de Souza</w:t>
      </w:r>
    </w:p>
    <w:p w:rsidR="00C72683" w:rsidRDefault="00C72683"/>
    <w:p w:rsidR="00C72683" w:rsidRDefault="00C72683" w:rsidP="00C72683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Anteprojeto de Lei nº</w:t>
      </w:r>
      <w:r w:rsidR="005606BF">
        <w:rPr>
          <w:rFonts w:ascii="Times New Roman" w:eastAsia="Times New Roman" w:hAnsi="Times New Roman" w:cs="Times New Roman"/>
          <w:b/>
          <w:sz w:val="24"/>
          <w:szCs w:val="24"/>
        </w:rPr>
        <w:t xml:space="preserve"> 007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/2024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Institui o Programa Municipal de jovem  aprendiz pela administração direta e indireta do Município de Rolim de Moura.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2683" w:rsidRDefault="00C72683" w:rsidP="00C72683">
      <w:pPr>
        <w:pStyle w:val="normal0"/>
        <w:shd w:val="clear" w:color="auto" w:fill="FFFFFF"/>
        <w:spacing w:after="240" w:line="240" w:lineRule="auto"/>
        <w:ind w:firstLine="2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ALDAIR JULIO PEREIRA</w:t>
      </w:r>
      <w:r>
        <w:rPr>
          <w:rFonts w:ascii="Times New Roman" w:eastAsia="Times New Roman" w:hAnsi="Times New Roman" w:cs="Times New Roman"/>
          <w:sz w:val="24"/>
          <w:szCs w:val="24"/>
        </w:rPr>
        <w:t>,  Prefeito Municipal de Rolim de Moura, Estado de Rondônia, no uso de suas atribuições legais,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ind w:firstLine="2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FAÇO SABER, que a Câmara Municipal de Rolim de Moura, aprovou e eu sanciono e promulgo a seguinte,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ind w:firstLine="2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LEI: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Art. 1°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Fica criado o Programa Municipal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JOVEM APRENDIZ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atuarem nas áreas administrativas da Administração pública direta e indireta do Município de Rolim de Moura, que  atenda aos requisitos da Lei Federal n° 10.097/2000,Decreto n° 5.598/05 e desta Lei.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ind w:firstLine="2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ind w:firstLine="2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Aprendiz é o maior de 14 (quatorze) anos e menor de 18 (dezoito)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ind w:firstLine="2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anos, que celebra contrato de aprendizagem nos termos do art. 428 da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ind w:firstLine="2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Consolidação das Leis do Trabalho - CLT.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ind w:firstLine="2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§ 2°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trabalho do adolescente aprendiz, não poderá ser realizado em locais prejudiciais á sua formação, ao seu desenvolvimento físico, psíquico, moral e social e em horários e locais que não permitam a frequência á escola.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ind w:firstLine="2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§ 3°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contratação de aprendizes deverá atender prioritariamente aos 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ind w:firstLine="2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adolescentes, em situação de vulnerabilidade econômica social, bem como em conflito com a lei e os egressos do sistema de cumprimento de medidas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sócio educativas,encaminhados pelo CRAS, CREAS, Conselho Tutelar, abrigos, Casa Lares, Bolsa Família,desde que atendam aos requisitos da Lei e que estejam:</w:t>
      </w:r>
    </w:p>
    <w:p w:rsidR="00C72683" w:rsidRDefault="00C72683" w:rsidP="00C72683">
      <w:pPr>
        <w:pStyle w:val="normal0"/>
        <w:numPr>
          <w:ilvl w:val="0"/>
          <w:numId w:val="4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Frequentando a partir do 7° ano do Ensino Fundamental e/ou médio  (Regular, Supletivo);</w:t>
      </w:r>
    </w:p>
    <w:p w:rsidR="00C72683" w:rsidRDefault="00C72683" w:rsidP="00C72683">
      <w:pPr>
        <w:pStyle w:val="normal0"/>
        <w:numPr>
          <w:ilvl w:val="0"/>
          <w:numId w:val="4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Possuir renda familiar per capita igual ou inferior a 1/2 salário mínimo;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III.      Comprovar ser residente no Município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Art. 2°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Contrato de Aprendizagem é o contrato de trabalho especial,</w:t>
      </w:r>
      <w:r w:rsidR="005606BF">
        <w:rPr>
          <w:rFonts w:ascii="Times New Roman" w:eastAsia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eastAsia="Times New Roman" w:hAnsi="Times New Roman" w:cs="Times New Roman"/>
          <w:sz w:val="24"/>
          <w:szCs w:val="24"/>
        </w:rPr>
        <w:t>justado  por escrito e por prazo determinado, não inferior a 01(um) ano e podendo ser</w:t>
      </w:r>
      <w:r w:rsidR="00560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renovado  por mais um ano, em que o empregador se compromete a assegurar ao aprendiz inscrito no Programa de aprendizagem:</w:t>
      </w:r>
    </w:p>
    <w:p w:rsidR="00C72683" w:rsidRPr="005606BF" w:rsidRDefault="00C72683" w:rsidP="005606BF">
      <w:pPr>
        <w:pStyle w:val="normal0"/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formação técnico-profissional metódica, compatível com o</w:t>
      </w:r>
      <w:r w:rsidRPr="005606BF">
        <w:rPr>
          <w:rFonts w:ascii="Times New Roman" w:eastAsia="Times New Roman" w:hAnsi="Times New Roman" w:cs="Times New Roman"/>
          <w:sz w:val="24"/>
          <w:szCs w:val="24"/>
        </w:rPr>
        <w:t xml:space="preserve"> desenvolvimento físico, moral e psicológico;</w:t>
      </w:r>
    </w:p>
    <w:p w:rsidR="00C72683" w:rsidRDefault="00C72683" w:rsidP="00C72683">
      <w:pPr>
        <w:pStyle w:val="normal0"/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fomentar políticas públicas de integração dos serviços governamentais e não para a promoção educativa do aprendiz:</w:t>
      </w:r>
    </w:p>
    <w:p w:rsidR="00C72683" w:rsidRDefault="00C72683" w:rsidP="00C72683">
      <w:pPr>
        <w:pStyle w:val="normal0"/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criar oportunidade de ingresso do adolescente no mercado de trabalho, através do desenvolvimento do conhecimento,das habilidades e das atitudes, desenvolvendo o senso de responsabilidade e iniciativa através da consciência de seus direitos e deveres enquanto cidadão, bem como de valores éticos;</w:t>
      </w:r>
    </w:p>
    <w:p w:rsidR="00C72683" w:rsidRDefault="00C72683" w:rsidP="00C72683">
      <w:pPr>
        <w:pStyle w:val="normal0"/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propiciar aos adolescentes as condições para exercer uma iniciação profissional na área administrativa;</w:t>
      </w:r>
    </w:p>
    <w:p w:rsidR="00C72683" w:rsidRDefault="00C72683" w:rsidP="00C72683">
      <w:pPr>
        <w:pStyle w:val="normal0"/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estimular a inserção ou reinserção do adolescente no sistema educacional e, quando necessário, proporcionar o reforço escolar a fim de garantir e melhores a proporcionar o reforço escolar a fim de garantir e melhorar o processo de escolarização;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ind w:left="28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Parágrafo Único</w:t>
      </w:r>
      <w:r>
        <w:rPr>
          <w:rFonts w:ascii="Times New Roman" w:eastAsia="Times New Roman" w:hAnsi="Times New Roman" w:cs="Times New Roman"/>
          <w:sz w:val="24"/>
          <w:szCs w:val="24"/>
        </w:rPr>
        <w:t>. O aprendiz se  compromete</w:t>
      </w:r>
    </w:p>
    <w:p w:rsidR="00C72683" w:rsidRDefault="00C72683" w:rsidP="00C72683">
      <w:pPr>
        <w:pStyle w:val="normal0"/>
        <w:numPr>
          <w:ilvl w:val="0"/>
          <w:numId w:val="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executar com zelo e diligência as tarefas necessárias a essa formação;</w:t>
      </w:r>
    </w:p>
    <w:p w:rsidR="00C72683" w:rsidRDefault="00C72683" w:rsidP="00C72683">
      <w:pPr>
        <w:pStyle w:val="normal0"/>
        <w:numPr>
          <w:ilvl w:val="0"/>
          <w:numId w:val="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Apresentar, trimestralmente, á contratada, compromete de aproveitamento e frequência escolar.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Art. 3°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validade do contrato de aprendizagem pressupõe anotação na carteira de trabalho e previdência social, matricula e frequência do aprendiz á escola , e inscrição em programa de aprendizagem e desenvolvimento sob a orientação de entidade qualificada em formação técnico-profissional metódica.   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Art. 4°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As hipóteses de extinção e rescisão do contrato do aprendiz são:</w:t>
      </w:r>
    </w:p>
    <w:p w:rsidR="00C72683" w:rsidRDefault="00C72683" w:rsidP="00C72683">
      <w:pPr>
        <w:pStyle w:val="normal0"/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Término do seu prazo de duração;</w:t>
      </w:r>
    </w:p>
    <w:p w:rsidR="00C72683" w:rsidRDefault="00C72683" w:rsidP="00C72683">
      <w:pPr>
        <w:pStyle w:val="normal0"/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Quando o aprendiz chegar à idade-limite de 18 anos;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III.    Ou, antecipadamente, nos seguintes casos: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a) Desempenho insuficiente ou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inadaptação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aprendiz;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b) Falta disciplinar grave (art. 482 da CLT);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c) Ausência injustificada à escola que implique perda do ano letivo;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d) A pedido do aprendiz.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§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Entende-se por formação técnico-profissional metódica, para efeitos do contrato de aprendizagem, as atividades teóricas e práticas metodicamente organizadas em tarefa de complexidade progressiva, desenvolvidas no ambiente de trabalho.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§ 2°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formação de que trata o caput deste artigo realizar-se-á por programas de aprendizagem organizados e desenvolvidos sob a orientação e responsabilidade de entidades qualificadas conforme definidas nos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8° desta Lei.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§ 3º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formação técnico profissional do aprendiz obedecerá aos seguintes princípios:</w:t>
      </w:r>
    </w:p>
    <w:p w:rsidR="00C72683" w:rsidRDefault="00C72683" w:rsidP="00C72683">
      <w:pPr>
        <w:pStyle w:val="normal0"/>
        <w:numPr>
          <w:ilvl w:val="0"/>
          <w:numId w:val="2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Garantia de acesso e  frequência obrigatório mínima ao ensino fundamental e médio;</w:t>
      </w:r>
    </w:p>
    <w:p w:rsidR="00C72683" w:rsidRDefault="00C72683" w:rsidP="00C72683">
      <w:pPr>
        <w:pStyle w:val="normal0"/>
        <w:numPr>
          <w:ilvl w:val="0"/>
          <w:numId w:val="2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Capacitação profissional adequada ao mercado de trabalho.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Art. 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Adolescente aprendiz, salvo condição mais favorável, será garantido o salário mínimo/hora pelo ente publico contratante.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§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Adolescente irá trabalhar de segunda á sexta-feira, com jornada de trabalho de 4 horas diárias, nos horários da manhã (08 ás 12 horas) ou á tarde (14 ás 18 horas), deverão ser computadas no salário também as horas destinadas ás atividades teóricas, o descanso semanal remunerado e feriados.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§ 2°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férias do aprendiz devem coincidir, preferencialmente, com as férias escolares, sendo vedado ao empregador fixar período diverso daquele definido no Programa de aprendizagem.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§ 3°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Fica garantido, pelo ente público contratante, ao adolescente aprendiz durante o período de curso/trabalho, o fornecimento de uniforme, material de segurança,caso haja necessidade, transporte de acordo com o local da residência, e crachá de identificação. </w:t>
      </w:r>
    </w:p>
    <w:p w:rsidR="00C72683" w:rsidRDefault="00C72683" w:rsidP="00C72683">
      <w:pPr>
        <w:pStyle w:val="normal0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§ 4°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Percentual de aprendizes contratados será de 5% (cinco por cento) sobre o número de cargos públicos efetivamente providos, ficando excluídos do calculo os cargos que demandem, para o seu exercício, habilitação profissional de nível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superior, os cargos em comissão e os de direção e assessoramento superior e os empregados em regime de trabalho temporário, instituído pela Lei n° 6.019, de 3 de janeiro de 1973 (art. 12, do Decreto n° 5.598/05);</w:t>
      </w:r>
    </w:p>
    <w:p w:rsidR="00C72683" w:rsidRDefault="00C72683" w:rsidP="00C72683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§ 5°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percentual de que trata o parágrafo 4° será atingido progressivamente e o seu cumprimento ficará condicionado à alocação de recursos para essa finalidade, conforme definido e m regulamento.</w:t>
      </w:r>
    </w:p>
    <w:p w:rsidR="00C72683" w:rsidRDefault="00C72683" w:rsidP="00C72683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Parágrafo único.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Aprendiz com idade inferior a dezoito anos é assegurado Acompanhamento  psicopedagógico diferenciado, em respeito à sua condição peculiar de Pessoas em desenvolvimento.     </w:t>
      </w:r>
    </w:p>
    <w:p w:rsidR="00C72683" w:rsidRDefault="00C72683" w:rsidP="00C72683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Art. 6º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Departamento Municipal responsável pelo processo de fiscalização, e de acompanhamento do programa será definido em regulamento, onde terá como principal função atuar de modo a fortalecer as relações cotidianas entre os setores e colaboradores dos órgãos públicos com adolescentes contratados, destacando a importância deste no dia a dia dos órgãos.</w:t>
      </w:r>
    </w:p>
    <w:p w:rsidR="00C72683" w:rsidRDefault="00C72683" w:rsidP="00C72683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Art. 7°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empresas públicas poderão optar pela contratação direta, hipótese em que deverão fazê-lo por processo seletivo divulgado por meio de edital ou, indiretamente, por meio das ESFL (art. 16 do Decreto n° 5.598/05).         </w:t>
      </w:r>
    </w:p>
    <w:p w:rsidR="00C72683" w:rsidRDefault="00C72683" w:rsidP="00C72683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Art. 8°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Caso opte por contratação das ESFL para execução dos objetivos de que trata a presente Lei fica, portanto o poder Executivo autorizado a celebrar convenio,contrato, acordo, ajuste, termo de parceria ou outro instrumento semelhante com entidades não governamentais sediadas nos municípios, nos termos do decreto Federal n° 5.598/05, e respeitadas as disposições das legislações existentes.</w:t>
      </w:r>
    </w:p>
    <w:p w:rsidR="00C72683" w:rsidRDefault="00C72683" w:rsidP="00C72683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§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Consideram-se entidades qualificadas em formação técnico-profissional metódica as entidades sem fins lucrativos que tenham por objetivos a assistência ao adolescente e à educação profissional, registradas no Conselho Municipal dos Direitos da Criança e do Adolescente e credenciada no Ministério do Trabalho como uma instituição formadora.</w:t>
      </w:r>
    </w:p>
    <w:p w:rsidR="00C72683" w:rsidRDefault="00C72683" w:rsidP="00C72683">
      <w:pPr>
        <w:pStyle w:val="normal0"/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§ 2°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entidades sem fins lucrativos de que trata essa Lei, contratarão os adolescentes inscritos no programa sob regime de contrato observadas as disposições da CLT e da Lei Federal n° 10.097/2000. de aprendizagem,</w:t>
      </w:r>
    </w:p>
    <w:p w:rsidR="00C72683" w:rsidRDefault="00C72683" w:rsidP="00C72683">
      <w:pPr>
        <w:pStyle w:val="normal0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§ 3°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entidades deverão emitir certificados de qualificação profissional aos</w:t>
      </w:r>
      <w:r w:rsidR="00560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Aprendizes  que concluírem o programa de aprendizagem com aproveitamento satisfatório</w:t>
      </w:r>
      <w:r w:rsidR="005606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2683" w:rsidRDefault="00C72683" w:rsidP="00C72683">
      <w:pPr>
        <w:pStyle w:val="normal0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§ 4°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entidades deverão acompanhar e comprovar mensalmente no mínimo 75% (Setenta e cinco por cento) de frequência dos adolescentes no curso, e o aproveitamento individual (nota) de cada aluno de no mínimo 6,0 (Seis).</w:t>
      </w:r>
    </w:p>
    <w:p w:rsidR="00C72683" w:rsidRDefault="00C72683" w:rsidP="00C72683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§ 5</w:t>
      </w:r>
      <w:r>
        <w:rPr>
          <w:rFonts w:ascii="Times New Roman" w:eastAsia="Times New Roman" w:hAnsi="Times New Roman" w:cs="Times New Roman"/>
          <w:sz w:val="24"/>
          <w:szCs w:val="24"/>
        </w:rPr>
        <w:t>° A falta ao curso teórico de aprendizagem poderá ser descontada no salário do aprendiz, pois as horas dedicadas às atividades teóricas também integram a jornada do aprendiz, podendo ser descontadas as faltas que não forem legalmente justificadas (art.131 da CLT) ou autorizadas pelo empregador, inclusive com reflexos no recebimento do repouso semanal remunerado e nos eventuais feriados da semana.</w:t>
      </w:r>
    </w:p>
    <w:p w:rsidR="00C72683" w:rsidRDefault="00C72683" w:rsidP="00C72683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§ 6°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Entidades mencionadas nos incisos deste artigo deverão contar com</w:t>
      </w:r>
      <w:r w:rsidR="00560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estrutura adequada ao desenvolvimento dos programas de aprendizagem, de forma a manter a qualidade do processo de ensino, bem como acompanhar e avaliar os resultados</w:t>
      </w:r>
    </w:p>
    <w:p w:rsidR="00C72683" w:rsidRDefault="00C72683" w:rsidP="00C72683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Parágrafo Único.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entidade qualificadas em formação técnico profissional</w:t>
      </w:r>
      <w:r w:rsidR="00560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metódica, devem promover, orientar e coordenar as atividades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desenvolvidas na parte teórica e garantir a integração em suas ações da família do adolescente, fazendo com que os pais participem do processo de aprendizagem, e para isso poderá elaborar projetos de desenvolvimento e valorização do programa como:</w:t>
      </w:r>
    </w:p>
    <w:p w:rsidR="00C72683" w:rsidRDefault="00C72683" w:rsidP="00C72683">
      <w:pPr>
        <w:pStyle w:val="normal0"/>
        <w:numPr>
          <w:ilvl w:val="0"/>
          <w:numId w:val="5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Ações para melhorar o desempenho escolar dos adolescentes e conscientizá-los dá importância do estudo;</w:t>
      </w:r>
    </w:p>
    <w:p w:rsidR="00C72683" w:rsidRDefault="00C72683" w:rsidP="00C72683">
      <w:pPr>
        <w:pStyle w:val="normal0"/>
        <w:shd w:val="clear" w:color="auto" w:fill="FFFFFF"/>
        <w:spacing w:after="120" w:line="24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683" w:rsidRDefault="00C72683" w:rsidP="00C72683">
      <w:pPr>
        <w:pStyle w:val="normal0"/>
        <w:numPr>
          <w:ilvl w:val="0"/>
          <w:numId w:val="5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Ações visando harmonizar as aptidões dos jovens com as necessidades dos setores por meio da seleção por competência comportamental:</w:t>
      </w:r>
    </w:p>
    <w:p w:rsidR="00C72683" w:rsidRDefault="00C72683" w:rsidP="00C72683">
      <w:pPr>
        <w:pStyle w:val="normal0"/>
        <w:shd w:val="clear" w:color="auto" w:fill="FFFFFF"/>
        <w:spacing w:after="120" w:line="24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683" w:rsidRDefault="00C72683" w:rsidP="00C72683">
      <w:pPr>
        <w:pStyle w:val="normal0"/>
        <w:numPr>
          <w:ilvl w:val="0"/>
          <w:numId w:val="5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Ações para enriquecer a formação dos jovens e auxiliá-los nos primeiros passos rumo ao mercado de trabalho.</w:t>
      </w:r>
    </w:p>
    <w:p w:rsidR="00C72683" w:rsidRDefault="00C72683" w:rsidP="00C72683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683" w:rsidRDefault="00C72683" w:rsidP="00C72683">
      <w:pPr>
        <w:pStyle w:val="normal0"/>
        <w:numPr>
          <w:ilvl w:val="0"/>
          <w:numId w:val="5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 Ações visando a integração entre os colaboradores do órgão empregador e os participantes e a divulgação do programa para o público externo.</w:t>
      </w:r>
    </w:p>
    <w:p w:rsidR="00C72683" w:rsidRDefault="00C72683" w:rsidP="00C72683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Art. 9°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Cabe ao Conselho tutelar no município verificar dentre outros aspectos, a adequação das instalações físicas e as condições gerais em que se desenvolve a aprendizagem, a regularidade quanto a constituição da entidade e, principalmente, a observância das proibições previstas no ECA e os requisitos elencados no art. 3°, caput e incisos I a VII, da Resolução n° 74, de 13 de setembro de 2001, do Conselho Nacional dos Direitos da Criança e do Adolescente (CONANDA), ou em outros dispositivos normativos que venham a regulamentar tais requisitos</w:t>
      </w:r>
    </w:p>
    <w:p w:rsidR="00C72683" w:rsidRDefault="00C72683" w:rsidP="00C72683">
      <w:pPr>
        <w:pStyle w:val="normal0"/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Art. 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despesas decorrentes da execução desta Lei correrão por conta das</w:t>
      </w:r>
      <w:r w:rsidR="00560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dotações orçamentárias próprias, verbas orçamentárias, suplementadas, se necessário</w:t>
      </w:r>
      <w:r w:rsidR="00560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utilizando-se de credito especial, adicional ou suplementar, a ser aberto em época</w:t>
      </w:r>
      <w:r w:rsidR="00560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adequada mediante lei especifica.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Art. 11. O Poder executivo regulamentará a presente Lei em 90 dias.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6B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Art. 12</w:t>
      </w:r>
      <w:r>
        <w:rPr>
          <w:rFonts w:ascii="Times New Roman" w:eastAsia="Times New Roman" w:hAnsi="Times New Roman" w:cs="Times New Roman"/>
          <w:sz w:val="24"/>
          <w:szCs w:val="24"/>
        </w:rPr>
        <w:t>. Esta Lei entra em vigor na data de sua publicação.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2683" w:rsidRDefault="00C72683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2683" w:rsidRDefault="00C72683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06BF" w:rsidRDefault="005606BF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06BF" w:rsidRDefault="005606BF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06BF" w:rsidRDefault="005606BF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06BF" w:rsidRDefault="005606BF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06BF" w:rsidRDefault="005606BF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06BF" w:rsidRDefault="005606BF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06BF" w:rsidRPr="002F0204" w:rsidRDefault="005606BF" w:rsidP="005606BF">
      <w:pPr>
        <w:ind w:right="-15"/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850900" cy="914400"/>
            <wp:effectExtent l="19050" t="0" r="6350" b="0"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6BF" w:rsidRPr="00C72683" w:rsidRDefault="005606BF" w:rsidP="005606BF">
      <w:pPr>
        <w:pStyle w:val="Legenda"/>
        <w:rPr>
          <w:bCs w:val="0"/>
          <w:sz w:val="22"/>
          <w:szCs w:val="22"/>
        </w:rPr>
      </w:pPr>
      <w:r w:rsidRPr="00C72683">
        <w:rPr>
          <w:bCs w:val="0"/>
          <w:sz w:val="22"/>
          <w:szCs w:val="22"/>
        </w:rPr>
        <w:t>ESTADO DE RONDÔNIA</w:t>
      </w:r>
    </w:p>
    <w:p w:rsidR="005606BF" w:rsidRPr="00C72683" w:rsidRDefault="005606BF" w:rsidP="005606BF">
      <w:pPr>
        <w:spacing w:after="0"/>
        <w:jc w:val="center"/>
        <w:rPr>
          <w:rFonts w:ascii="Times New Roman" w:hAnsi="Times New Roman"/>
          <w:b/>
        </w:rPr>
      </w:pPr>
      <w:r w:rsidRPr="00C72683">
        <w:rPr>
          <w:rFonts w:ascii="Times New Roman" w:hAnsi="Times New Roman"/>
          <w:b/>
        </w:rPr>
        <w:t>PODER LEGISLATIVO</w:t>
      </w:r>
    </w:p>
    <w:p w:rsidR="005606BF" w:rsidRPr="00C72683" w:rsidRDefault="005606BF" w:rsidP="005606BF">
      <w:pPr>
        <w:spacing w:after="0"/>
        <w:jc w:val="center"/>
        <w:rPr>
          <w:rFonts w:ascii="Times New Roman" w:hAnsi="Times New Roman"/>
          <w:b/>
        </w:rPr>
      </w:pPr>
      <w:r w:rsidRPr="00C72683">
        <w:rPr>
          <w:rFonts w:ascii="Times New Roman" w:hAnsi="Times New Roman"/>
          <w:b/>
        </w:rPr>
        <w:t>CÂMARA MUNICIPAL DE ROLIM DE MOURA</w:t>
      </w:r>
    </w:p>
    <w:p w:rsidR="005606BF" w:rsidRDefault="005606BF" w:rsidP="005606BF">
      <w:pPr>
        <w:jc w:val="center"/>
      </w:pPr>
      <w:r>
        <w:t xml:space="preserve">Gabinete do Vereador </w:t>
      </w:r>
      <w:r w:rsidRPr="00C72683">
        <w:rPr>
          <w:rFonts w:ascii="Times New Roman" w:hAnsi="Times New Roman"/>
          <w:b/>
        </w:rPr>
        <w:t>Claudinei Fernandes de Souza</w:t>
      </w:r>
    </w:p>
    <w:p w:rsidR="005606BF" w:rsidRDefault="005606BF" w:rsidP="00C72683">
      <w:pPr>
        <w:pStyle w:val="normal0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JUSTIFICATIVA</w:t>
      </w:r>
    </w:p>
    <w:p w:rsidR="00C72683" w:rsidRDefault="00C72683" w:rsidP="00C72683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Esse projeto tem como objetivo oferecer oportunidades de inclusão social por  meio de qualificação profissional, desenvolvendo no adolescente competências para o mundo do trabalho. Proporcionando ao poder público  a oportunidade de contribuir para a formação dos futuros profissionais da nossa cidade. Ser profissionais graduados têm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encontrado dificuldade de se inserir no mercado de trabalho, o desafio é ainda maior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os que não têm experiência. Por isso, o programa adolescente Aprendiz, voltado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estudantes de 14 a 18 anos e que objetiva conciliar estudo e trabalho, é um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caminho citado por especialistas como ideal para aspirantes ao primeiro emprego. A Lei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n° 10.097/2000, conhecida como lei da Aprendizagem, regula a formação técnico-  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profissional do adolescente aprendiz inscrito no Programa, o que possibilita o contato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desse jovem com atribuições compatíveis com o seu desenvolvimento físico, moral e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psicológico. Com essa iniciativa iremos transformar a realidade de muitos adolescentes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 impactar de forma positiva a sua vida familiar e na sociedade, pois o programa irá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Promover o desenvolvimento de competências e habilidades que levem os aprendizes a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buscar novas soluções para responder a diferentes desafios em sua vida pessoal e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profissional, exercendo criticamente a cidadania e atuando com proficiência nos locais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onde estiver trabalhando Além dos benéficos já citados, é exigido do adolescente a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permanência e um bom rendimento escolar um fator de estímulo à permanência e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inclusão desta parcela da população na escola. "O poder público, ao adotar políticas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públicas para os adolescente garantindo-lhes o direito fundamental a profissionalização,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atende a uma clamor silencioso de muitos adolescentes no sentido de que aqueles que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detenham o poder adotem uma atitude e trabalhem na mudança de sua realidade."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Esperamos, portanto, contar com o apoio de todos os parlamentares desta Casa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Legislativa à aprovação do projeto em exame para melhoria das condições sociais das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crianças e adolescentes de nosso município e proporcionar o desenvolvimento social e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educacional, e dessa forma fortalecer a imagem do Município de Rolim de Moura como uma cidade socialmente responsável e humana.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CONSIDERAÇOES DE QUEM JA TRABALHA COM A LEI DA APRENDIZAGEM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Um cenário comum das cidades: meninos perambulando pelas ruas. Antes, apenas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nas grandes cidades; agora, em qualquer lugarejo. Ontem, Cheirando cola; hoje, 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fumando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Destruindo seus neurônios e seus destinos. Enfrentando os perigos da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vida desprotegida. Aproximando-se de atos e atos criminosos. Sofrendo a dor do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abandono,  do fracasso escolar, da exclusão social, da falta de perspectiva, Vivendo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riscos  de vida, de uma vida de pouco valor, para si e para os outros. Ontem, vítimas;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hoje, autores de violência. Um Cenário que já se tornou habitual. E, de tanto ser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repetido,  amortece os olhos, endurece corações, gera a indiferença dos acostumados.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E, de tanto avolumar se, continua incomodando os inquietos, indignando os bons e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mobilizando  os lutadores. Assim, grande parte de nossa juventude brasileira, por falta de</w:t>
      </w:r>
      <w:r w:rsidR="00560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oportunidade, se perde num caminho quase sem volta. Reverter essa trajetória é o maior</w:t>
      </w:r>
      <w:r w:rsidR="00560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desafio da atualidade. Enquanto houver um garoto necessitando de apoio e de limite,</w:t>
      </w:r>
      <w:r w:rsidR="00560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não deve haver descanso. Com a responsabilidade da família, com a presença do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Estado, desenvolvendo políticas publicas  consequentes, e com o apoio da sociedade,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será possível criar um novo tecido social capaz de conter oportunidades de cidadania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os nossos meninos e meninas. A esperança é um dever cívico para com os nossos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filhos e para com os filhos dos outros. Thelma Alves de Oliveira - Secretaria de Estado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Criança e da juventude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DEPOIMENTOS DE QUEM JÁ FOI APRENDIZ EM ARIQUEMES, VIDAS IMPACTADAS  PELO  DO PROJETO.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Bom dia. Primeiramente, gostaria de estar me apresentando. Eu sou Adilson Viana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Cavalcante Júnior, brasileiro, advogado, residente na cidade de Ariquemes, Rondônia.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Fui aluno do programa oferecido pelo Grupo de Voluntários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Seicho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IE, em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parceria com o SENAC/Ariquemes, conhecido como Menor Aprendiz, que hoje é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denominado apenas como Aprendiz, o qual oferece oportunidade para que,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principalmente, menores de idade possam ter acesso ao mercado de trabalho, através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uma formação base composta por diversos cursos, aliado com a prática profissional.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Este curso foi essencial para a minha formação profissional, pois, por meio deste,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tive a primeira oportunidade de trabalhar com carteira assinada em uma grande empresa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com o Direito, o que me influenciou, grandemente, na decisão de ser advogado, através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graduação no curso supracitado,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Faculdades Associadas de Ariquemes.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Atualmente, estou com 25 anos, sou formado em Direito e há um ano estou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advogando e isto eu devo muito ao Programa Aprendiz oferecido pelo Grupo de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Voluntários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Seicho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IE, em parceria com o SENAC/Ariquemes.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Lima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Meu nome 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Lima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tenho 28 anos e fiz parte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primeira turma de adolescente aprendiz da cidade de Ariquemes/RO, fornecido pelo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SENAC entre os anos de 2002 e 2004. Na época com 14 anos de idade, o projeto foi o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grande responsável pelo inicio da minha carreira profissional, garantindo experiência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 o trabalho prático realizado na empresa "Casa do Eletricista" e proporcionando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capacidade técnica e teórica através dos cursos profissionalizantes em diversas áreas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conhecimento, tais como: português, informática, noções administrativas e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econômicas, dentre outras.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Durante a realização do curso passamos por algumas dificuldades, no entanto,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sempre estivemos rodeados de profissionais comprometidos e empenhados a nos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ensinar e ajudar, contribuindo na formação de nosso caráter, de modo a garantir não só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profissionais capacitados, como também cidadãos sabedores dos seus direitos e deveres.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Hoje sou advogado e atualmente exerço a função de Assessor de Defensor na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Defensoria Pública do Estado de Rondônia, na cidade de Machadinho D'Oeste.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 dúvidas nenhuma, o "adolescente aprendiz" contribuiu na minha vida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profissional e na trajetória da minha formação. Colocamos esses dois apenas para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ilustrar o resultado, mas temos muitos que poderíamos colocar aqui com depoimentos</w:t>
      </w:r>
      <w:r w:rsidR="00560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fantásticos.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ALGUMAS CONSIDERAÇOES DA A LEGISLAÇÃO E O ADOLESCENTE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CONSIDERANDO: O art. 227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Constituição que propugna que é dever da família, da</w:t>
      </w:r>
      <w:r w:rsidR="00560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sociedade e do Estado, assegurar, dentre outras coisas e com prioridade absoluta, o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direito do adolescente a profissionalização, ou seja, o seu direito a preparação adequada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o exercício de uma profissão, dando a ele, no caso de adolescente economicamente 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menos favorecidos, a possibilidade de romper com o ciclo excludente da pobreza.  Esse artigo constitucional, originado a partir de emenda popular assinada por mais de um milhão e trezentos mil brasileiros e tendo o Fórum permanente de Entidades não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governamentais de Defesa dos direitos da criança e do adolescente como, principal interlocutor da sociedade civil, encerra um valor supremo para o adolescente, que é a observação da situação de  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vulnerabilidade ou mesmo de exclusão em que muitos se encontram, especialmente em razão </w:t>
      </w:r>
      <w:r w:rsidR="00560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 sua condição sócio econômico ou mesmo cultural.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 que o art. 7º</w:t>
      </w:r>
      <w:r>
        <w:rPr>
          <w:rFonts w:ascii="Times New Roman" w:eastAsia="Times New Roman" w:hAnsi="Times New Roman" w:cs="Times New Roman"/>
          <w:sz w:val="24"/>
          <w:szCs w:val="24"/>
        </w:rPr>
        <w:t>, inciso XXXIIII da Constituição Federal dispõe que é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vedado qualquer trabalho ao menor de 16 (dezesseis) anos, salvo na condição de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aprendiz, a partir de 14 (quatorze) anos, observadas as regras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protetivas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trabalho da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criança e do adolescente, expressas na vedação, para os menores de 18 anos, do</w:t>
      </w:r>
      <w:r w:rsidR="00560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trabalho noturno, insalubre, perigoso ou penoso e prejudicial à sua moralidade, de</w:t>
      </w:r>
      <w:r w:rsidR="00560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acordo com a mesma Norma Constitucional;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 o art. 4º,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parágrafo único, alíneas b, c e d, do Estatuto da Criança e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Adolescente (Lei n. 8069, de 13 de julho de 1990), segundo o qual a garantia de</w:t>
      </w:r>
      <w:r w:rsidR="00560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prioridade absoluta compreende: 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- precedência de atendimento nos serviços públicos</w:t>
      </w:r>
      <w:r w:rsidR="00560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de relevância pública; 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 - preferência na formulação e na execução de políticas</w:t>
      </w:r>
      <w:r w:rsidR="00560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sociais públicas;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III - destinação privilegiada de recursos públicos nas áreas relacionadas</w:t>
      </w:r>
      <w:r w:rsidR="00560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 a proteção da infância e da juventude;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disposto no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art. 69 da Lei 8.069/90</w:t>
      </w:r>
      <w:r>
        <w:rPr>
          <w:rFonts w:ascii="Times New Roman" w:eastAsia="Times New Roman" w:hAnsi="Times New Roman" w:cs="Times New Roman"/>
          <w:sz w:val="24"/>
          <w:szCs w:val="24"/>
        </w:rPr>
        <w:t>, que assegura ao adolescente o</w:t>
      </w:r>
      <w:r w:rsidR="00560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direito à profissionalização e à proteção no trabalho, desde que respeitada a sua condição peculiar de pessoa em desenvolvimento e a capacitação profissional adequada ao mercado de trabalho;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aprendizagem, na forma dos artigos 424 a 433 da Consolidação das Leis do Trabalho, é importante instrumento de profissionalização de adolescentes, na medida em que permite sua inserção simultânea no mercado de trabalho e em cursos de formação profissional, com garantia de direitos trabalhistas e previdenciários;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teor do art. 16, do Decreto 5598/05 (Regulamento da Aprendizagem), 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  prevê expressamente: A contratação de aprendizes por empresas públicas e sociedades de  economia  mista;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diferenças entre o estágio e a aprendizagem, pois essa é remunerada e com os diretos trabalhistas garantidos e deve ser oferecida juntamente com um curso profissionalizante, que deverá ser similar a pratica exercida pelo adolescente no órgão público ou na empresa privada.</w:t>
      </w: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683" w:rsidRDefault="00C72683" w:rsidP="005606BF">
      <w:pPr>
        <w:pStyle w:val="normal0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Rolim de Moura, 13 de Novembro de 2024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2683" w:rsidRDefault="00C72683" w:rsidP="005606BF">
      <w:pPr>
        <w:pStyle w:val="normal0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683" w:rsidRDefault="00C72683" w:rsidP="005606BF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Claudinei Fernandes de Souza</w:t>
      </w:r>
    </w:p>
    <w:p w:rsidR="00C72683" w:rsidRDefault="00C72683" w:rsidP="005606BF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 CMRM</w:t>
      </w:r>
    </w:p>
    <w:p w:rsidR="00C72683" w:rsidRDefault="00C72683" w:rsidP="005606BF">
      <w:pPr>
        <w:pStyle w:val="normal0"/>
        <w:spacing w:line="240" w:lineRule="auto"/>
        <w:jc w:val="both"/>
      </w:pPr>
    </w:p>
    <w:p w:rsidR="00C72683" w:rsidRDefault="00C72683" w:rsidP="005606BF">
      <w:pPr>
        <w:pStyle w:val="normal0"/>
        <w:spacing w:line="240" w:lineRule="auto"/>
        <w:jc w:val="both"/>
      </w:pPr>
    </w:p>
    <w:p w:rsidR="00C72683" w:rsidRDefault="00C72683" w:rsidP="005606BF">
      <w:pPr>
        <w:spacing w:line="240" w:lineRule="auto"/>
      </w:pPr>
    </w:p>
    <w:sectPr w:rsidR="00C72683" w:rsidSect="00C72683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40C92"/>
    <w:multiLevelType w:val="multilevel"/>
    <w:tmpl w:val="F02C820A"/>
    <w:lvl w:ilvl="0">
      <w:start w:val="1"/>
      <w:numFmt w:val="upperRoman"/>
      <w:lvlText w:val="%1."/>
      <w:lvlJc w:val="right"/>
      <w:pPr>
        <w:ind w:left="19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7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4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41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8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5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63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0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740" w:hanging="180"/>
      </w:pPr>
      <w:rPr>
        <w:u w:val="none"/>
      </w:rPr>
    </w:lvl>
  </w:abstractNum>
  <w:abstractNum w:abstractNumId="1">
    <w:nsid w:val="23AA6BB6"/>
    <w:multiLevelType w:val="multilevel"/>
    <w:tmpl w:val="D244F8FE"/>
    <w:lvl w:ilvl="0">
      <w:start w:val="1"/>
      <w:numFmt w:val="upperRoman"/>
      <w:lvlText w:val="%1."/>
      <w:lvlJc w:val="right"/>
      <w:pPr>
        <w:ind w:left="286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58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05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502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4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65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718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0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25" w:hanging="180"/>
      </w:pPr>
      <w:rPr>
        <w:u w:val="none"/>
      </w:rPr>
    </w:lvl>
  </w:abstractNum>
  <w:abstractNum w:abstractNumId="2">
    <w:nsid w:val="3B3055BA"/>
    <w:multiLevelType w:val="multilevel"/>
    <w:tmpl w:val="3454C6BE"/>
    <w:lvl w:ilvl="0">
      <w:start w:val="1"/>
      <w:numFmt w:val="upperRoman"/>
      <w:lvlText w:val="%1."/>
      <w:lvlJc w:val="right"/>
      <w:pPr>
        <w:ind w:left="280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52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245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496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68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05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712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84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565" w:hanging="180"/>
      </w:pPr>
      <w:rPr>
        <w:u w:val="none"/>
      </w:rPr>
    </w:lvl>
  </w:abstractNum>
  <w:abstractNum w:abstractNumId="3">
    <w:nsid w:val="4A2B180E"/>
    <w:multiLevelType w:val="multilevel"/>
    <w:tmpl w:val="F788E944"/>
    <w:lvl w:ilvl="0">
      <w:start w:val="1"/>
      <w:numFmt w:val="upperRoman"/>
      <w:lvlText w:val="%1."/>
      <w:lvlJc w:val="right"/>
      <w:pPr>
        <w:ind w:left="29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4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65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508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80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525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724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6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85" w:hanging="180"/>
      </w:pPr>
      <w:rPr>
        <w:u w:val="none"/>
      </w:rPr>
    </w:lvl>
  </w:abstractNum>
  <w:abstractNum w:abstractNumId="4">
    <w:nsid w:val="5F371A21"/>
    <w:multiLevelType w:val="multilevel"/>
    <w:tmpl w:val="342CD850"/>
    <w:lvl w:ilvl="0">
      <w:start w:val="1"/>
      <w:numFmt w:val="upperRoman"/>
      <w:lvlText w:val="%1."/>
      <w:lvlJc w:val="right"/>
      <w:pPr>
        <w:ind w:left="280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52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245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496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68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05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712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84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565" w:hanging="180"/>
      </w:pPr>
      <w:rPr>
        <w:u w:val="none"/>
      </w:rPr>
    </w:lvl>
  </w:abstractNum>
  <w:abstractNum w:abstractNumId="5">
    <w:nsid w:val="6E5D23DE"/>
    <w:multiLevelType w:val="multilevel"/>
    <w:tmpl w:val="808CD898"/>
    <w:lvl w:ilvl="0">
      <w:start w:val="1"/>
      <w:numFmt w:val="upperRoman"/>
      <w:lvlText w:val="%1."/>
      <w:lvlJc w:val="right"/>
      <w:pPr>
        <w:ind w:left="280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52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245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496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68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05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712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84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565" w:hanging="18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5A08A8"/>
    <w:rsid w:val="000359F4"/>
    <w:rsid w:val="005006E7"/>
    <w:rsid w:val="005606BF"/>
    <w:rsid w:val="005A08A8"/>
    <w:rsid w:val="006E6E22"/>
    <w:rsid w:val="00C72683"/>
    <w:rsid w:val="00D17DC8"/>
    <w:rsid w:val="00ED4277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8A8"/>
    <w:rPr>
      <w:rFonts w:ascii="Calibri" w:eastAsia="Calibri" w:hAnsi="Calibri" w:cs="Times New Roman"/>
    </w:rPr>
  </w:style>
  <w:style w:type="paragraph" w:styleId="Ttulo5">
    <w:name w:val="heading 5"/>
    <w:basedOn w:val="Normal"/>
    <w:next w:val="Normal"/>
    <w:link w:val="Ttulo5Char"/>
    <w:qFormat/>
    <w:rsid w:val="005A08A8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5A08A8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Legenda">
    <w:name w:val="caption"/>
    <w:basedOn w:val="Normal"/>
    <w:next w:val="Normal"/>
    <w:qFormat/>
    <w:rsid w:val="005A08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pt-BR"/>
    </w:rPr>
  </w:style>
  <w:style w:type="paragraph" w:styleId="SemEspaamento">
    <w:name w:val="No Spacing"/>
    <w:uiPriority w:val="1"/>
    <w:qFormat/>
    <w:rsid w:val="005A08A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8A8"/>
    <w:rPr>
      <w:rFonts w:ascii="Tahoma" w:eastAsia="Calibri" w:hAnsi="Tahoma" w:cs="Tahoma"/>
      <w:sz w:val="16"/>
      <w:szCs w:val="16"/>
    </w:rPr>
  </w:style>
  <w:style w:type="paragraph" w:customStyle="1" w:styleId="normal0">
    <w:name w:val="normal"/>
    <w:rsid w:val="00C72683"/>
    <w:pPr>
      <w:spacing w:after="0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3486</Words>
  <Characters>18829</Characters>
  <Application>Microsoft Office Word</Application>
  <DocSecurity>0</DocSecurity>
  <Lines>156</Lines>
  <Paragraphs>44</Paragraphs>
  <ScaleCrop>false</ScaleCrop>
  <Company/>
  <LinksUpToDate>false</LinksUpToDate>
  <CharactersWithSpaces>22271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3</cp:revision>
  <cp:lastPrinted>2024-11-14T13:50:00Z</cp:lastPrinted>
  <dcterms:created xsi:type="dcterms:W3CDTF">2024-11-13T16:22:00Z</dcterms:created>
  <dcterms:modified xsi:type="dcterms:W3CDTF">2024-11-14T13:50:00Z</dcterms:modified>
</cp:coreProperties>
</file>